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E7" w:rsidRDefault="00F02FE7">
      <w:pPr>
        <w:pStyle w:val="BodyText"/>
        <w:spacing w:before="5"/>
        <w:rPr>
          <w:sz w:val="14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8" type="#_x0000_t75" style="position:absolute;margin-left:274.1pt;margin-top:27.6pt;width:40.3pt;height:36pt;z-index: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pt-BR" w:eastAsia="pt-BR"/>
        </w:rPr>
        <w:pict>
          <v:rect id="Rectangle 12" o:spid="_x0000_s1029" style="position:absolute;margin-left:481.1pt;margin-top:45.7pt;width:68.4pt;height:87.8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" filled="f" strokeweight=".72pt">
            <w10:wrap anchorx="page" anchory="page"/>
          </v:rect>
        </w:pict>
      </w:r>
    </w:p>
    <w:p w:rsidR="00F02FE7" w:rsidRDefault="00F02FE7">
      <w:pPr>
        <w:pStyle w:val="Heading1"/>
        <w:spacing w:before="90"/>
        <w:ind w:left="535"/>
      </w:pPr>
      <w:r>
        <w:t>ANEXO</w:t>
      </w:r>
      <w:r>
        <w:rPr>
          <w:spacing w:val="-13"/>
        </w:rPr>
        <w:t xml:space="preserve"> </w:t>
      </w:r>
      <w:r>
        <w:t>F</w:t>
      </w:r>
    </w:p>
    <w:p w:rsidR="00F02FE7" w:rsidRDefault="00F02FE7">
      <w:pPr>
        <w:spacing w:before="228"/>
        <w:ind w:left="535" w:right="555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PESSOA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DEFICIÊNCIA</w:t>
      </w:r>
    </w:p>
    <w:p w:rsidR="00F02FE7" w:rsidRDefault="00F02FE7">
      <w:pPr>
        <w:pStyle w:val="BodyText"/>
        <w:rPr>
          <w:b/>
          <w:sz w:val="26"/>
        </w:rPr>
      </w:pPr>
    </w:p>
    <w:p w:rsidR="00F02FE7" w:rsidRDefault="00F02FE7">
      <w:pPr>
        <w:pStyle w:val="BodyText"/>
        <w:spacing w:before="9"/>
        <w:rPr>
          <w:b/>
          <w:sz w:val="21"/>
        </w:rPr>
      </w:pPr>
    </w:p>
    <w:p w:rsidR="00F02FE7" w:rsidRDefault="00F02FE7">
      <w:pPr>
        <w:pStyle w:val="BodyText"/>
        <w:tabs>
          <w:tab w:val="left" w:pos="9454"/>
        </w:tabs>
        <w:ind w:left="387"/>
        <w:jc w:val="both"/>
      </w:pPr>
      <w:r>
        <w:t>Eu,</w:t>
      </w:r>
      <w:r>
        <w:rPr>
          <w:u w:val="single"/>
        </w:rPr>
        <w:tab/>
      </w:r>
      <w:r>
        <w:t xml:space="preserve">,   </w:t>
      </w:r>
      <w:r>
        <w:rPr>
          <w:spacing w:val="41"/>
        </w:rPr>
        <w:t xml:space="preserve"> </w:t>
      </w:r>
      <w:r>
        <w:t xml:space="preserve">CPF    </w:t>
      </w:r>
      <w:r>
        <w:rPr>
          <w:spacing w:val="40"/>
        </w:rPr>
        <w:t xml:space="preserve"> </w:t>
      </w:r>
      <w:r>
        <w:t>nº.</w:t>
      </w:r>
    </w:p>
    <w:p w:rsidR="00F02FE7" w:rsidRDefault="00F02FE7">
      <w:pPr>
        <w:pStyle w:val="BodyText"/>
        <w:tabs>
          <w:tab w:val="left" w:pos="2907"/>
          <w:tab w:val="left" w:pos="4380"/>
          <w:tab w:val="left" w:pos="7936"/>
          <w:tab w:val="left" w:pos="10817"/>
        </w:tabs>
        <w:spacing w:before="137" w:line="360" w:lineRule="auto"/>
        <w:ind w:left="387" w:right="2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portador/a</w:t>
      </w:r>
      <w:r>
        <w:rPr>
          <w:spacing w:val="66"/>
        </w:rPr>
        <w:t xml:space="preserve"> </w:t>
      </w:r>
      <w:r>
        <w:t>do</w:t>
      </w:r>
      <w:r>
        <w:rPr>
          <w:spacing w:val="67"/>
        </w:rPr>
        <w:t xml:space="preserve"> </w:t>
      </w:r>
      <w:r>
        <w:t>RG</w:t>
      </w:r>
      <w:r>
        <w:rPr>
          <w:spacing w:val="66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candidato/a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ingresso</w:t>
      </w:r>
      <w:r>
        <w:rPr>
          <w:spacing w:val="6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Pós-Graduação</w:t>
      </w:r>
      <w:r>
        <w:rPr>
          <w:spacing w:val="45"/>
        </w:rPr>
        <w:t xml:space="preserve"> </w:t>
      </w:r>
      <w:r>
        <w:t>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letivo</w:t>
      </w:r>
      <w:r>
        <w:rPr>
          <w:u w:val="single"/>
        </w:rPr>
        <w:tab/>
      </w:r>
      <w:r>
        <w:t>, declaro possuir deficiência:</w:t>
      </w:r>
    </w:p>
    <w:p w:rsidR="00F02FE7" w:rsidRDefault="00F02FE7">
      <w:pPr>
        <w:pStyle w:val="BodyText"/>
        <w:spacing w:before="11"/>
        <w:rPr>
          <w:sz w:val="23"/>
        </w:rPr>
      </w:pPr>
    </w:p>
    <w:p w:rsidR="00F02FE7" w:rsidRDefault="00F02FE7">
      <w:pPr>
        <w:pStyle w:val="BodyText"/>
        <w:ind w:left="387"/>
        <w:jc w:val="both"/>
      </w:pPr>
      <w:r>
        <w:t>TIPO</w:t>
      </w:r>
      <w:r>
        <w:rPr>
          <w:spacing w:val="-1"/>
        </w:rPr>
        <w:t xml:space="preserve"> </w:t>
      </w:r>
      <w:r>
        <w:t>DE DEFICIENCIA:</w:t>
      </w:r>
    </w:p>
    <w:p w:rsidR="00F02FE7" w:rsidRDefault="00F02FE7">
      <w:pPr>
        <w:pStyle w:val="BodyText"/>
      </w:pPr>
    </w:p>
    <w:p w:rsidR="00F02FE7" w:rsidRDefault="00F02FE7">
      <w:pPr>
        <w:pStyle w:val="BodyText"/>
        <w:ind w:left="387"/>
      </w:pP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Física</w:t>
      </w:r>
    </w:p>
    <w:p w:rsidR="00F02FE7" w:rsidRDefault="00F02FE7">
      <w:pPr>
        <w:pStyle w:val="BodyText"/>
        <w:spacing w:before="122" w:line="343" w:lineRule="auto"/>
        <w:ind w:left="387" w:right="9337"/>
      </w:pPr>
      <w:r>
        <w:t>[</w:t>
      </w:r>
      <w:r>
        <w:rPr>
          <w:spacing w:val="61"/>
        </w:rPr>
        <w:t xml:space="preserve"> </w:t>
      </w:r>
      <w:r>
        <w:t>] Intelectual</w:t>
      </w:r>
      <w:r>
        <w:rPr>
          <w:spacing w:val="-5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Auditiva</w:t>
      </w:r>
    </w:p>
    <w:p w:rsidR="00F02FE7" w:rsidRDefault="00F02FE7">
      <w:pPr>
        <w:pStyle w:val="BodyText"/>
        <w:spacing w:before="3" w:line="343" w:lineRule="auto"/>
        <w:ind w:left="387" w:right="9538"/>
      </w:pPr>
      <w:r>
        <w:t>[</w:t>
      </w:r>
      <w:r>
        <w:rPr>
          <w:spacing w:val="44"/>
        </w:rPr>
        <w:t xml:space="preserve"> </w:t>
      </w:r>
      <w:r>
        <w:t>]</w:t>
      </w:r>
      <w:r>
        <w:rPr>
          <w:spacing w:val="-7"/>
        </w:rPr>
        <w:t xml:space="preserve"> </w:t>
      </w:r>
      <w:r>
        <w:t>Múltipla</w:t>
      </w:r>
      <w:r>
        <w:rPr>
          <w:spacing w:val="-57"/>
        </w:rPr>
        <w:t xml:space="preserve"> </w:t>
      </w:r>
      <w:r>
        <w:t xml:space="preserve">[ 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Visual</w:t>
      </w:r>
    </w:p>
    <w:p w:rsidR="00F02FE7" w:rsidRDefault="00F02FE7">
      <w:pPr>
        <w:pStyle w:val="BodyText"/>
        <w:spacing w:before="3"/>
        <w:ind w:left="387"/>
      </w:pPr>
      <w:r>
        <w:t>[</w:t>
      </w:r>
      <w:r>
        <w:rPr>
          <w:spacing w:val="59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Espectro</w:t>
      </w:r>
      <w:r>
        <w:rPr>
          <w:spacing w:val="-4"/>
        </w:rPr>
        <w:t xml:space="preserve"> </w:t>
      </w:r>
      <w:r>
        <w:t>Autista</w:t>
      </w:r>
    </w:p>
    <w:p w:rsidR="00F02FE7" w:rsidRDefault="00F02FE7">
      <w:pPr>
        <w:pStyle w:val="BodyText"/>
        <w:spacing w:before="4"/>
        <w:rPr>
          <w:sz w:val="34"/>
        </w:rPr>
      </w:pPr>
    </w:p>
    <w:p w:rsidR="00F02FE7" w:rsidRDefault="00F02FE7">
      <w:pPr>
        <w:pStyle w:val="BodyText"/>
        <w:spacing w:before="1"/>
        <w:ind w:left="387" w:right="260" w:firstLine="862"/>
        <w:jc w:val="both"/>
      </w:pPr>
      <w:r>
        <w:t>Declaro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verdadeiras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inverídica,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cancelamento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 na Universidade Federal do Recôncavo da Bahia – UFRB (Portaria Normativa nº 9, de 05 de Maio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2017, do Ministério da</w:t>
      </w:r>
      <w:r>
        <w:rPr>
          <w:spacing w:val="-1"/>
        </w:rPr>
        <w:t xml:space="preserve"> </w:t>
      </w:r>
      <w:r>
        <w:t>Educação).</w:t>
      </w:r>
    </w:p>
    <w:p w:rsidR="00F02FE7" w:rsidRDefault="00F02FE7">
      <w:pPr>
        <w:pStyle w:val="BodyText"/>
        <w:spacing w:line="275" w:lineRule="exact"/>
        <w:ind w:left="1249"/>
        <w:jc w:val="both"/>
      </w:pPr>
      <w:r>
        <w:t>Declaro</w:t>
      </w:r>
      <w:r>
        <w:rPr>
          <w:spacing w:val="-2"/>
        </w:rPr>
        <w:t xml:space="preserve"> </w:t>
      </w:r>
      <w:r>
        <w:t>ainda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informação</w:t>
      </w:r>
      <w:r>
        <w:rPr>
          <w:spacing w:val="-2"/>
        </w:rPr>
        <w:t xml:space="preserve"> </w:t>
      </w:r>
      <w:r>
        <w:t>falsa</w:t>
      </w:r>
      <w:r>
        <w:rPr>
          <w:spacing w:val="-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submeter-me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</w:p>
    <w:p w:rsidR="00F02FE7" w:rsidRDefault="00F02FE7">
      <w:pPr>
        <w:pStyle w:val="BodyText"/>
        <w:spacing w:line="275" w:lineRule="exact"/>
        <w:ind w:left="387"/>
        <w:jc w:val="both"/>
      </w:pPr>
      <w:r>
        <w:t>299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Brasileiro.</w:t>
      </w:r>
    </w:p>
    <w:p w:rsidR="00F02FE7" w:rsidRDefault="00F02FE7">
      <w:pPr>
        <w:pStyle w:val="BodyText"/>
        <w:spacing w:before="2"/>
        <w:rPr>
          <w:sz w:val="16"/>
        </w:rPr>
      </w:pPr>
    </w:p>
    <w:p w:rsidR="00F02FE7" w:rsidRDefault="00F02FE7">
      <w:pPr>
        <w:pStyle w:val="BodyText"/>
        <w:tabs>
          <w:tab w:val="left" w:pos="6284"/>
          <w:tab w:val="left" w:pos="7244"/>
          <w:tab w:val="left" w:pos="9690"/>
          <w:tab w:val="left" w:pos="10817"/>
        </w:tabs>
        <w:spacing w:before="90"/>
        <w:ind w:left="3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02FE7" w:rsidRDefault="00F02FE7">
      <w:pPr>
        <w:tabs>
          <w:tab w:val="left" w:pos="6649"/>
          <w:tab w:val="left" w:pos="8429"/>
          <w:tab w:val="left" w:pos="10234"/>
        </w:tabs>
        <w:spacing w:before="15"/>
        <w:ind w:left="4609"/>
        <w:rPr>
          <w:sz w:val="17"/>
        </w:rPr>
      </w:pPr>
      <w:r>
        <w:rPr>
          <w:w w:val="105"/>
          <w:sz w:val="17"/>
        </w:rPr>
        <w:t>(local)</w:t>
      </w:r>
      <w:r>
        <w:rPr>
          <w:w w:val="105"/>
          <w:sz w:val="17"/>
        </w:rPr>
        <w:tab/>
        <w:t>(dia)</w:t>
      </w:r>
      <w:r>
        <w:rPr>
          <w:w w:val="105"/>
          <w:sz w:val="17"/>
        </w:rPr>
        <w:tab/>
        <w:t>(mês)</w:t>
      </w:r>
      <w:r>
        <w:rPr>
          <w:w w:val="105"/>
          <w:sz w:val="17"/>
        </w:rPr>
        <w:tab/>
        <w:t>(ano)</w:t>
      </w:r>
    </w:p>
    <w:p w:rsidR="00F02FE7" w:rsidRDefault="00F02FE7">
      <w:pPr>
        <w:pStyle w:val="BodyText"/>
        <w:rPr>
          <w:sz w:val="20"/>
        </w:rPr>
      </w:pPr>
    </w:p>
    <w:p w:rsidR="00F02FE7" w:rsidRDefault="00F02FE7">
      <w:pPr>
        <w:pStyle w:val="BodyText"/>
        <w:rPr>
          <w:sz w:val="20"/>
        </w:rPr>
      </w:pPr>
    </w:p>
    <w:p w:rsidR="00F02FE7" w:rsidRDefault="00F02FE7">
      <w:pPr>
        <w:pStyle w:val="BodyText"/>
        <w:spacing w:before="7"/>
        <w:rPr>
          <w:sz w:val="27"/>
        </w:rPr>
      </w:pPr>
      <w:r>
        <w:rPr>
          <w:noProof/>
          <w:lang w:val="pt-BR" w:eastAsia="pt-BR"/>
        </w:rPr>
        <w:pict>
          <v:shape id="Freeform 11" o:spid="_x0000_s1030" style="position:absolute;margin-left:174.65pt;margin-top:18.1pt;width:246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" path="m,l4920,e" filled="f" strokeweight=".48pt">
            <v:path arrowok="t" o:connecttype="custom" o:connectlocs="0,0;3124200,0" o:connectangles="0,0"/>
            <w10:wrap type="topAndBottom" anchorx="page"/>
          </v:shape>
        </w:pict>
      </w:r>
    </w:p>
    <w:p w:rsidR="00F02FE7" w:rsidRDefault="00F02FE7">
      <w:pPr>
        <w:pStyle w:val="BodyText"/>
        <w:spacing w:line="244" w:lineRule="exact"/>
        <w:ind w:left="587" w:right="462"/>
        <w:jc w:val="center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3"/>
        </w:rPr>
        <w:t xml:space="preserve"> </w:t>
      </w:r>
      <w:r>
        <w:t>Declarante</w:t>
      </w:r>
    </w:p>
    <w:p w:rsidR="00F02FE7" w:rsidRDefault="00F02FE7">
      <w:pPr>
        <w:pStyle w:val="BodyText"/>
        <w:rPr>
          <w:sz w:val="20"/>
        </w:rPr>
      </w:pPr>
    </w:p>
    <w:p w:rsidR="00F02FE7" w:rsidRDefault="00F02FE7">
      <w:pPr>
        <w:pStyle w:val="BodyText"/>
        <w:spacing w:before="5"/>
        <w:rPr>
          <w:sz w:val="28"/>
        </w:rPr>
      </w:pPr>
    </w:p>
    <w:tbl>
      <w:tblPr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2"/>
        <w:gridCol w:w="4594"/>
      </w:tblGrid>
      <w:tr w:rsidR="00F02FE7" w:rsidTr="00930867">
        <w:trPr>
          <w:trHeight w:val="302"/>
        </w:trPr>
        <w:tc>
          <w:tcPr>
            <w:tcW w:w="9236" w:type="dxa"/>
            <w:gridSpan w:val="2"/>
          </w:tcPr>
          <w:p w:rsidR="00F02FE7" w:rsidRPr="00930867" w:rsidRDefault="00F02FE7" w:rsidP="00930867">
            <w:pPr>
              <w:pStyle w:val="TableParagraph"/>
              <w:spacing w:before="25" w:line="257" w:lineRule="exact"/>
              <w:ind w:left="1935" w:right="2064"/>
              <w:jc w:val="center"/>
              <w:rPr>
                <w:b/>
                <w:sz w:val="24"/>
              </w:rPr>
            </w:pPr>
            <w:r w:rsidRPr="00930867">
              <w:rPr>
                <w:b/>
                <w:sz w:val="24"/>
              </w:rPr>
              <w:t>Comissão</w:t>
            </w:r>
            <w:r w:rsidRPr="00930867">
              <w:rPr>
                <w:b/>
                <w:spacing w:val="-2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de</w:t>
            </w:r>
            <w:r w:rsidRPr="00930867">
              <w:rPr>
                <w:b/>
                <w:spacing w:val="-3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verificação</w:t>
            </w:r>
            <w:r w:rsidRPr="00930867">
              <w:rPr>
                <w:b/>
                <w:spacing w:val="-2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da</w:t>
            </w:r>
            <w:r w:rsidRPr="00930867">
              <w:rPr>
                <w:b/>
                <w:spacing w:val="-2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Pessoa</w:t>
            </w:r>
            <w:r w:rsidRPr="00930867">
              <w:rPr>
                <w:b/>
                <w:spacing w:val="-1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com</w:t>
            </w:r>
            <w:r w:rsidRPr="00930867">
              <w:rPr>
                <w:b/>
                <w:spacing w:val="-2"/>
                <w:sz w:val="24"/>
              </w:rPr>
              <w:t xml:space="preserve"> </w:t>
            </w:r>
            <w:r w:rsidRPr="00930867">
              <w:rPr>
                <w:b/>
                <w:sz w:val="24"/>
              </w:rPr>
              <w:t>Deficiência</w:t>
            </w:r>
          </w:p>
        </w:tc>
      </w:tr>
      <w:tr w:rsidR="00F02FE7" w:rsidTr="00930867">
        <w:trPr>
          <w:trHeight w:val="724"/>
        </w:trPr>
        <w:tc>
          <w:tcPr>
            <w:tcW w:w="4642" w:type="dxa"/>
          </w:tcPr>
          <w:p w:rsidR="00F02FE7" w:rsidRPr="00930867" w:rsidRDefault="00F02FE7" w:rsidP="00930867">
            <w:pPr>
              <w:pStyle w:val="TableParagraph"/>
              <w:spacing w:before="3"/>
              <w:rPr>
                <w:sz w:val="24"/>
              </w:rPr>
            </w:pPr>
          </w:p>
          <w:p w:rsidR="00F02FE7" w:rsidRPr="00930867" w:rsidRDefault="00F02FE7" w:rsidP="00930867">
            <w:pPr>
              <w:pStyle w:val="TableParagraph"/>
              <w:tabs>
                <w:tab w:val="left" w:pos="2572"/>
                <w:tab w:val="left" w:pos="3262"/>
                <w:tab w:val="left" w:pos="4169"/>
              </w:tabs>
              <w:ind w:left="332"/>
              <w:rPr>
                <w:sz w:val="24"/>
              </w:rPr>
            </w:pPr>
            <w:r w:rsidRPr="00930867">
              <w:rPr>
                <w:sz w:val="24"/>
              </w:rPr>
              <w:t>Verificação</w:t>
            </w:r>
            <w:r w:rsidRPr="00930867">
              <w:rPr>
                <w:spacing w:val="-6"/>
                <w:sz w:val="24"/>
              </w:rPr>
              <w:t xml:space="preserve"> </w:t>
            </w:r>
            <w:r w:rsidRPr="00930867">
              <w:rPr>
                <w:sz w:val="24"/>
              </w:rPr>
              <w:t>em:</w:t>
            </w:r>
            <w:r w:rsidRPr="00930867">
              <w:rPr>
                <w:sz w:val="24"/>
                <w:u w:val="single"/>
              </w:rPr>
              <w:tab/>
            </w:r>
            <w:r w:rsidRPr="00930867">
              <w:rPr>
                <w:sz w:val="24"/>
              </w:rPr>
              <w:t>/</w:t>
            </w:r>
            <w:r w:rsidRPr="00930867">
              <w:rPr>
                <w:sz w:val="24"/>
                <w:u w:val="single"/>
              </w:rPr>
              <w:tab/>
            </w:r>
            <w:r w:rsidRPr="00930867">
              <w:rPr>
                <w:sz w:val="24"/>
              </w:rPr>
              <w:t>/</w:t>
            </w:r>
            <w:r w:rsidRPr="00930867">
              <w:rPr>
                <w:sz w:val="24"/>
                <w:u w:val="single"/>
              </w:rPr>
              <w:t xml:space="preserve"> </w:t>
            </w:r>
            <w:r w:rsidRPr="00930867">
              <w:rPr>
                <w:sz w:val="24"/>
                <w:u w:val="single"/>
              </w:rPr>
              <w:tab/>
            </w:r>
          </w:p>
        </w:tc>
        <w:tc>
          <w:tcPr>
            <w:tcW w:w="4594" w:type="dxa"/>
          </w:tcPr>
          <w:p w:rsidR="00F02FE7" w:rsidRPr="00930867" w:rsidRDefault="00F02FE7" w:rsidP="00930867">
            <w:pPr>
              <w:pStyle w:val="TableParagraph"/>
              <w:spacing w:before="3"/>
              <w:rPr>
                <w:sz w:val="24"/>
              </w:rPr>
            </w:pPr>
          </w:p>
          <w:p w:rsidR="00F02FE7" w:rsidRPr="00930867" w:rsidRDefault="00F02FE7" w:rsidP="00930867">
            <w:pPr>
              <w:pStyle w:val="TableParagraph"/>
              <w:tabs>
                <w:tab w:val="left" w:pos="366"/>
                <w:tab w:val="left" w:pos="2506"/>
              </w:tabs>
              <w:ind w:left="46"/>
              <w:rPr>
                <w:sz w:val="24"/>
              </w:rPr>
            </w:pPr>
            <w:r w:rsidRPr="00930867">
              <w:rPr>
                <w:sz w:val="24"/>
              </w:rPr>
              <w:t>[</w:t>
            </w:r>
            <w:r w:rsidRPr="00930867">
              <w:rPr>
                <w:sz w:val="24"/>
              </w:rPr>
              <w:tab/>
              <w:t>]</w:t>
            </w:r>
            <w:r w:rsidRPr="00930867">
              <w:rPr>
                <w:spacing w:val="58"/>
                <w:sz w:val="24"/>
              </w:rPr>
              <w:t xml:space="preserve"> </w:t>
            </w:r>
            <w:r w:rsidRPr="00930867">
              <w:rPr>
                <w:sz w:val="24"/>
              </w:rPr>
              <w:t>Deferido</w:t>
            </w:r>
            <w:r w:rsidRPr="00930867">
              <w:rPr>
                <w:sz w:val="24"/>
              </w:rPr>
              <w:tab/>
              <w:t>[</w:t>
            </w:r>
            <w:r w:rsidRPr="00930867">
              <w:rPr>
                <w:spacing w:val="60"/>
                <w:sz w:val="24"/>
              </w:rPr>
              <w:t xml:space="preserve"> </w:t>
            </w:r>
            <w:r w:rsidRPr="00930867">
              <w:rPr>
                <w:sz w:val="24"/>
              </w:rPr>
              <w:t>]</w:t>
            </w:r>
            <w:r w:rsidRPr="00930867">
              <w:rPr>
                <w:spacing w:val="119"/>
                <w:sz w:val="24"/>
              </w:rPr>
              <w:t xml:space="preserve"> </w:t>
            </w:r>
            <w:r w:rsidRPr="00930867">
              <w:rPr>
                <w:sz w:val="24"/>
              </w:rPr>
              <w:t>Indeferido</w:t>
            </w:r>
          </w:p>
        </w:tc>
      </w:tr>
      <w:tr w:rsidR="00F02FE7" w:rsidTr="00930867">
        <w:trPr>
          <w:trHeight w:val="1406"/>
        </w:trPr>
        <w:tc>
          <w:tcPr>
            <w:tcW w:w="9236" w:type="dxa"/>
            <w:gridSpan w:val="2"/>
          </w:tcPr>
          <w:p w:rsidR="00F02FE7" w:rsidRPr="00930867" w:rsidRDefault="00F02FE7">
            <w:pPr>
              <w:pStyle w:val="TableParagraph"/>
              <w:rPr>
                <w:sz w:val="20"/>
              </w:rPr>
            </w:pPr>
          </w:p>
          <w:p w:rsidR="00F02FE7" w:rsidRPr="00930867" w:rsidRDefault="00F02FE7">
            <w:pPr>
              <w:pStyle w:val="TableParagraph"/>
              <w:rPr>
                <w:sz w:val="20"/>
              </w:rPr>
            </w:pPr>
          </w:p>
          <w:p w:rsidR="00F02FE7" w:rsidRPr="00930867" w:rsidRDefault="00F02FE7">
            <w:pPr>
              <w:pStyle w:val="TableParagraph"/>
              <w:rPr>
                <w:sz w:val="20"/>
              </w:rPr>
            </w:pPr>
          </w:p>
          <w:p w:rsidR="00F02FE7" w:rsidRPr="00930867" w:rsidRDefault="00F02FE7">
            <w:pPr>
              <w:pStyle w:val="TableParagraph"/>
              <w:rPr>
                <w:sz w:val="20"/>
              </w:rPr>
            </w:pPr>
          </w:p>
          <w:p w:rsidR="00F02FE7" w:rsidRPr="00930867" w:rsidRDefault="00F02FE7" w:rsidP="00930867">
            <w:pPr>
              <w:pStyle w:val="TableParagraph"/>
              <w:spacing w:before="5"/>
              <w:rPr>
                <w:sz w:val="15"/>
              </w:rPr>
            </w:pPr>
          </w:p>
          <w:p w:rsidR="00F02FE7" w:rsidRPr="00930867" w:rsidRDefault="00F02FE7" w:rsidP="00930867">
            <w:pPr>
              <w:pStyle w:val="TableParagraph"/>
              <w:spacing w:line="20" w:lineRule="exact"/>
              <w:ind w:left="2502"/>
              <w:rPr>
                <w:sz w:val="2"/>
              </w:rPr>
            </w:pPr>
            <w:r>
              <w:rPr>
                <w:noProof/>
                <w:lang w:val="pt-BR" w:eastAsia="pt-BR"/>
              </w:rPr>
            </w:r>
            <w:r w:rsidRPr="00930867">
              <w:rPr>
                <w:noProof/>
                <w:sz w:val="2"/>
              </w:rPr>
              <w:pict>
                <v:group id="Group 9" o:spid="_x0000_s1031" style="width:204pt;height:.5pt;mso-position-horizontal-relative:char;mso-position-vertical-relative:line" coordsize="4080,10">
                  <v:line id="Line 10" o:spid="_x0000_s1032" style="position:absolute;visibility:visible" from="0,5" to="4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<w10:anchorlock/>
                </v:group>
              </w:pict>
            </w:r>
          </w:p>
          <w:p w:rsidR="00F02FE7" w:rsidRPr="00930867" w:rsidRDefault="00F02FE7" w:rsidP="00930867">
            <w:pPr>
              <w:pStyle w:val="TableParagraph"/>
              <w:spacing w:before="11" w:line="257" w:lineRule="exact"/>
              <w:ind w:left="1935" w:right="2064"/>
              <w:jc w:val="center"/>
              <w:rPr>
                <w:sz w:val="24"/>
              </w:rPr>
            </w:pPr>
            <w:r w:rsidRPr="00930867">
              <w:rPr>
                <w:sz w:val="24"/>
              </w:rPr>
              <w:t>Presidente</w:t>
            </w:r>
            <w:r w:rsidRPr="00930867">
              <w:rPr>
                <w:spacing w:val="-3"/>
                <w:sz w:val="24"/>
              </w:rPr>
              <w:t xml:space="preserve"> </w:t>
            </w:r>
            <w:r w:rsidRPr="00930867">
              <w:rPr>
                <w:sz w:val="24"/>
              </w:rPr>
              <w:t>da</w:t>
            </w:r>
            <w:r w:rsidRPr="00930867">
              <w:rPr>
                <w:spacing w:val="-2"/>
                <w:sz w:val="24"/>
              </w:rPr>
              <w:t xml:space="preserve"> </w:t>
            </w:r>
            <w:r w:rsidRPr="00930867">
              <w:rPr>
                <w:sz w:val="24"/>
              </w:rPr>
              <w:t>Comissão</w:t>
            </w:r>
          </w:p>
        </w:tc>
      </w:tr>
    </w:tbl>
    <w:p w:rsidR="00F02FE7" w:rsidRDefault="00F02FE7">
      <w:pPr>
        <w:spacing w:line="257" w:lineRule="exact"/>
        <w:jc w:val="center"/>
        <w:rPr>
          <w:sz w:val="24"/>
        </w:rPr>
        <w:sectPr w:rsidR="00F02FE7">
          <w:headerReference w:type="default" r:id="rId7"/>
          <w:footerReference w:type="default" r:id="rId8"/>
          <w:pgSz w:w="11900" w:h="16840"/>
          <w:pgMar w:top="2140" w:right="440" w:bottom="1100" w:left="320" w:header="1241" w:footer="905" w:gutter="0"/>
          <w:cols w:space="720"/>
        </w:sectPr>
      </w:pPr>
    </w:p>
    <w:p w:rsidR="00F02FE7" w:rsidRDefault="00F02FE7" w:rsidP="00242078">
      <w:pPr>
        <w:pStyle w:val="BodyText"/>
        <w:spacing w:before="3"/>
      </w:pPr>
    </w:p>
    <w:sectPr w:rsidR="00F02FE7" w:rsidSect="00245C54">
      <w:headerReference w:type="default" r:id="rId9"/>
      <w:footerReference w:type="default" r:id="rId10"/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E7" w:rsidRDefault="00F02FE7">
      <w:r>
        <w:separator/>
      </w:r>
    </w:p>
  </w:endnote>
  <w:endnote w:type="continuationSeparator" w:id="0">
    <w:p w:rsidR="00F02FE7" w:rsidRDefault="00F0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E7" w:rsidRDefault="00F02F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7.6pt;margin-top:785.75pt;width:347.25pt;height:22.2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" filled="f" stroked="f">
          <v:textbox inset="0,0,0,0">
            <w:txbxContent>
              <w:p w:rsidR="00F02FE7" w:rsidRDefault="00F02FE7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E7" w:rsidRDefault="00F02F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116.9pt;margin-top:785.75pt;width:347.25pt;height:22.2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F02FE7" w:rsidRDefault="00F02FE7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E7" w:rsidRDefault="00F02FE7">
      <w:r>
        <w:separator/>
      </w:r>
    </w:p>
  </w:footnote>
  <w:footnote w:type="continuationSeparator" w:id="0">
    <w:p w:rsidR="00F02FE7" w:rsidRDefault="00F0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E7" w:rsidRDefault="00F02F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4pt;margin-top:61.05pt;width:335.35pt;height:47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S72wEAAJgDAAAOAAAAZHJzL2Uyb0RvYy54bWysU9uO0zAQfUfiHyy/07RluypR09Wyq0VI&#10;y0Va+ICJ4yQWiceM3Sbl6xk7TZfLG+LFmozt43OZ7G7GvhNHTd6gLeRqsZRCW4WVsU0hv355eLWV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" filled="f" stroked="f">
          <v:textbox inset="0,0,0,0">
            <w:txbxContent>
              <w:p w:rsidR="00F02FE7" w:rsidRDefault="00F02FE7">
                <w:pPr>
                  <w:spacing w:before="18" w:line="252" w:lineRule="auto"/>
                  <w:ind w:left="808" w:right="801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BAHIA</w:t>
                </w:r>
              </w:p>
              <w:p w:rsidR="00F02FE7" w:rsidRDefault="00F02FE7">
                <w:pPr>
                  <w:spacing w:before="2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E7" w:rsidRDefault="00F02FE7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3" type="#_x0000_t75" style="position:absolute;margin-left:274.1pt;margin-top:27.6pt;width:40.3pt;height:36pt;z-index:-251648000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122.75pt;margin-top:61.25pt;width:335.35pt;height:47.25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F02FE7" w:rsidRDefault="00F02FE7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F02FE7" w:rsidRDefault="00F02FE7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A356E"/>
    <w:rsid w:val="00242078"/>
    <w:rsid w:val="00245C54"/>
    <w:rsid w:val="00297AB0"/>
    <w:rsid w:val="0048299B"/>
    <w:rsid w:val="00505B41"/>
    <w:rsid w:val="00930867"/>
    <w:rsid w:val="009F6280"/>
    <w:rsid w:val="00AC7E47"/>
    <w:rsid w:val="00F0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5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245C54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9D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245C5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45C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69D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245C54"/>
  </w:style>
  <w:style w:type="paragraph" w:customStyle="1" w:styleId="TableParagraph">
    <w:name w:val="Table Paragraph"/>
    <w:basedOn w:val="Normal"/>
    <w:uiPriority w:val="99"/>
    <w:rsid w:val="00245C54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162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Almassy</dc:creator>
  <cp:keywords/>
  <dc:description/>
  <cp:lastModifiedBy>1754290</cp:lastModifiedBy>
  <cp:revision>2</cp:revision>
  <dcterms:created xsi:type="dcterms:W3CDTF">2022-10-07T12:29:00Z</dcterms:created>
  <dcterms:modified xsi:type="dcterms:W3CDTF">2022-10-07T12:29:00Z</dcterms:modified>
</cp:coreProperties>
</file>