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8E" w:rsidRPr="00FF08FF" w:rsidRDefault="00B9458E" w:rsidP="00966CBB">
      <w:pPr>
        <w:jc w:val="center"/>
        <w:rPr>
          <w:rFonts w:ascii="Calibri" w:hAnsi="Calibri"/>
          <w:b/>
          <w:color w:val="000000"/>
          <w:sz w:val="24"/>
          <w:szCs w:val="24"/>
        </w:rPr>
      </w:pPr>
      <w:r w:rsidRPr="00FF08FF">
        <w:rPr>
          <w:rFonts w:ascii="Calibri" w:hAnsi="Calibri"/>
          <w:b/>
          <w:color w:val="000000"/>
          <w:sz w:val="24"/>
          <w:szCs w:val="24"/>
        </w:rPr>
        <w:t xml:space="preserve">Processo Seletivo </w:t>
      </w:r>
      <w:r>
        <w:rPr>
          <w:rFonts w:ascii="Calibri" w:hAnsi="Calibri"/>
          <w:b/>
          <w:color w:val="000000"/>
          <w:sz w:val="24"/>
          <w:szCs w:val="24"/>
        </w:rPr>
        <w:t xml:space="preserve">de Aluno Regular </w:t>
      </w:r>
      <w:bookmarkStart w:id="0" w:name="_GoBack"/>
      <w:bookmarkEnd w:id="0"/>
      <w:r w:rsidRPr="00FF08FF">
        <w:rPr>
          <w:rFonts w:ascii="Calibri" w:hAnsi="Calibri"/>
          <w:b/>
          <w:color w:val="000000"/>
          <w:sz w:val="24"/>
          <w:szCs w:val="24"/>
        </w:rPr>
        <w:t>201</w:t>
      </w:r>
      <w:r>
        <w:rPr>
          <w:rFonts w:ascii="Calibri" w:hAnsi="Calibri"/>
          <w:b/>
          <w:color w:val="000000"/>
          <w:sz w:val="24"/>
          <w:szCs w:val="24"/>
        </w:rPr>
        <w:t>8</w:t>
      </w:r>
    </w:p>
    <w:p w:rsidR="00B9458E" w:rsidRPr="00FF08FF" w:rsidRDefault="00B9458E" w:rsidP="00966CBB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F08FF">
        <w:rPr>
          <w:rFonts w:ascii="Calibri" w:hAnsi="Calibri" w:cs="Calibri"/>
          <w:b/>
          <w:color w:val="000000"/>
          <w:sz w:val="24"/>
          <w:szCs w:val="24"/>
        </w:rPr>
        <w:t>CARTA DE RECOMENDAÇÃO</w:t>
      </w:r>
    </w:p>
    <w:p w:rsidR="00B9458E" w:rsidRPr="005F02C1" w:rsidRDefault="00B9458E" w:rsidP="00966CBB">
      <w:pPr>
        <w:rPr>
          <w:rFonts w:ascii="Calibri" w:hAnsi="Calibri" w:cs="Calibri"/>
          <w:sz w:val="24"/>
          <w:szCs w:val="24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8"/>
        <w:gridCol w:w="6378"/>
      </w:tblGrid>
      <w:tr w:rsidR="00B9458E" w:rsidRPr="005F02C1" w:rsidTr="005F02C1">
        <w:tc>
          <w:tcPr>
            <w:tcW w:w="5000" w:type="pct"/>
            <w:gridSpan w:val="2"/>
            <w:shd w:val="clear" w:color="auto" w:fill="D9D9D9"/>
          </w:tcPr>
          <w:p w:rsidR="00B9458E" w:rsidRPr="005F02C1" w:rsidRDefault="00B9458E" w:rsidP="00BC717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02C1">
              <w:rPr>
                <w:rFonts w:ascii="Calibri" w:hAnsi="Calibri" w:cs="Calibri"/>
                <w:b/>
                <w:sz w:val="24"/>
                <w:szCs w:val="24"/>
              </w:rPr>
              <w:t>1. Identificação do candidato ao mestrado profissional</w:t>
            </w:r>
          </w:p>
        </w:tc>
      </w:tr>
      <w:tr w:rsidR="00B9458E" w:rsidRPr="005F02C1" w:rsidTr="005F02C1">
        <w:tc>
          <w:tcPr>
            <w:tcW w:w="1680" w:type="pct"/>
            <w:tcBorders>
              <w:right w:val="nil"/>
            </w:tcBorders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Nome do candidato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320" w:type="pct"/>
            <w:tcBorders>
              <w:left w:val="nil"/>
            </w:tcBorders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5F02C1">
        <w:tc>
          <w:tcPr>
            <w:tcW w:w="1680" w:type="pct"/>
            <w:tcBorders>
              <w:right w:val="nil"/>
            </w:tcBorders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Formação acadêmica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320" w:type="pct"/>
            <w:tcBorders>
              <w:left w:val="nil"/>
            </w:tcBorders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5F02C1">
        <w:tc>
          <w:tcPr>
            <w:tcW w:w="1680" w:type="pct"/>
            <w:tcBorders>
              <w:right w:val="nil"/>
            </w:tcBorders>
          </w:tcPr>
          <w:p w:rsidR="00B9458E" w:rsidRPr="005F02C1" w:rsidRDefault="00B9458E" w:rsidP="005F02C1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 xml:space="preserve">Quanto tempo conhece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 candidato </w:t>
            </w:r>
            <w:r w:rsidRPr="005F02C1">
              <w:rPr>
                <w:rFonts w:ascii="Calibri" w:hAnsi="Calibri" w:cs="Calibri"/>
                <w:sz w:val="24"/>
                <w:szCs w:val="24"/>
              </w:rPr>
              <w:t>(anos)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tc>
          <w:tcPr>
            <w:tcW w:w="3320" w:type="pct"/>
            <w:tcBorders>
              <w:left w:val="nil"/>
            </w:tcBorders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9458E" w:rsidRPr="005F02C1" w:rsidRDefault="00B9458E" w:rsidP="00966CBB">
      <w:pPr>
        <w:rPr>
          <w:rFonts w:ascii="Calibri" w:hAnsi="Calibri" w:cs="Calibri"/>
          <w:sz w:val="24"/>
          <w:szCs w:val="24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9"/>
        <w:gridCol w:w="5037"/>
      </w:tblGrid>
      <w:tr w:rsidR="00B9458E" w:rsidRPr="005F02C1" w:rsidTr="00966CBB">
        <w:tc>
          <w:tcPr>
            <w:tcW w:w="5000" w:type="pct"/>
            <w:gridSpan w:val="2"/>
            <w:shd w:val="clear" w:color="auto" w:fill="D9D9D9"/>
          </w:tcPr>
          <w:p w:rsidR="00B9458E" w:rsidRPr="005F02C1" w:rsidRDefault="00B9458E" w:rsidP="00BC7174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2. Conheceu o candidato como</w:t>
            </w:r>
            <w:r w:rsidRPr="005F02C1">
              <w:rPr>
                <w:rFonts w:ascii="Calibri" w:hAnsi="Calibri" w:cs="Calibri"/>
                <w:bCs/>
              </w:rPr>
              <w:t>:</w:t>
            </w:r>
          </w:p>
        </w:tc>
      </w:tr>
      <w:tr w:rsidR="00B9458E" w:rsidRPr="005F02C1" w:rsidTr="005F02C1">
        <w:trPr>
          <w:trHeight w:val="408"/>
        </w:trPr>
        <w:tc>
          <w:tcPr>
            <w:tcW w:w="2378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Orientador de pesquisa</w:t>
            </w:r>
          </w:p>
        </w:tc>
        <w:tc>
          <w:tcPr>
            <w:tcW w:w="2622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Estudante de graduação</w:t>
            </w:r>
          </w:p>
        </w:tc>
      </w:tr>
      <w:tr w:rsidR="00B9458E" w:rsidRPr="005F02C1" w:rsidTr="00966CBB">
        <w:tc>
          <w:tcPr>
            <w:tcW w:w="2378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Colega de trabalho</w:t>
            </w:r>
          </w:p>
        </w:tc>
        <w:tc>
          <w:tcPr>
            <w:tcW w:w="2622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Estudante de pós-graduação</w:t>
            </w:r>
          </w:p>
        </w:tc>
      </w:tr>
      <w:tr w:rsidR="00B9458E" w:rsidRPr="005F02C1" w:rsidTr="00966CBB">
        <w:tc>
          <w:tcPr>
            <w:tcW w:w="2378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Professor em várias cursos</w:t>
            </w:r>
          </w:p>
        </w:tc>
        <w:tc>
          <w:tcPr>
            <w:tcW w:w="2622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Assistente de Pesquisa</w:t>
            </w:r>
          </w:p>
        </w:tc>
      </w:tr>
      <w:tr w:rsidR="00B9458E" w:rsidRPr="005F02C1" w:rsidTr="00966CBB">
        <w:tc>
          <w:tcPr>
            <w:tcW w:w="2378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Professor em um curso</w:t>
            </w:r>
          </w:p>
        </w:tc>
        <w:tc>
          <w:tcPr>
            <w:tcW w:w="2622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Bolsista</w:t>
            </w:r>
          </w:p>
        </w:tc>
      </w:tr>
      <w:tr w:rsidR="00B9458E" w:rsidRPr="005F02C1" w:rsidTr="00966CBB">
        <w:tc>
          <w:tcPr>
            <w:tcW w:w="2378" w:type="pct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Orientado</w:t>
            </w:r>
          </w:p>
        </w:tc>
        <w:tc>
          <w:tcPr>
            <w:tcW w:w="2622" w:type="pct"/>
          </w:tcPr>
          <w:p w:rsidR="00B9458E" w:rsidRPr="005F02C1" w:rsidRDefault="00B9458E" w:rsidP="00966CBB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(   ) Outros:...............................................</w:t>
            </w:r>
          </w:p>
        </w:tc>
      </w:tr>
    </w:tbl>
    <w:p w:rsidR="00B9458E" w:rsidRPr="005F02C1" w:rsidRDefault="00B9458E" w:rsidP="00966CBB">
      <w:pPr>
        <w:rPr>
          <w:rFonts w:ascii="Calibri" w:hAnsi="Calibri" w:cs="Calibri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53"/>
        <w:gridCol w:w="318"/>
        <w:gridCol w:w="405"/>
        <w:gridCol w:w="336"/>
        <w:gridCol w:w="324"/>
        <w:gridCol w:w="3934"/>
        <w:gridCol w:w="425"/>
        <w:gridCol w:w="283"/>
        <w:gridCol w:w="284"/>
        <w:gridCol w:w="283"/>
        <w:gridCol w:w="426"/>
      </w:tblGrid>
      <w:tr w:rsidR="00B9458E" w:rsidRPr="005F02C1" w:rsidTr="00966CBB">
        <w:tc>
          <w:tcPr>
            <w:tcW w:w="9606" w:type="dxa"/>
            <w:gridSpan w:val="12"/>
            <w:shd w:val="clear" w:color="auto" w:fill="D9D9D9"/>
          </w:tcPr>
          <w:p w:rsidR="00B9458E" w:rsidRPr="005F02C1" w:rsidRDefault="00B9458E" w:rsidP="005F02C1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3. Dê sua opinião sobre as seguintes habilidades do candidato</w:t>
            </w:r>
            <w:r w:rsidRPr="005F02C1">
              <w:rPr>
                <w:rFonts w:ascii="Calibri" w:hAnsi="Calibri" w:cs="Calibri"/>
                <w:bCs/>
              </w:rPr>
              <w:t xml:space="preserve"> (*)</w:t>
            </w:r>
          </w:p>
        </w:tc>
      </w:tr>
      <w:tr w:rsidR="00B9458E" w:rsidRPr="005F02C1" w:rsidTr="00966CBB">
        <w:tc>
          <w:tcPr>
            <w:tcW w:w="223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5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N</w:t>
            </w:r>
          </w:p>
        </w:tc>
        <w:tc>
          <w:tcPr>
            <w:tcW w:w="318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F</w:t>
            </w:r>
          </w:p>
        </w:tc>
        <w:tc>
          <w:tcPr>
            <w:tcW w:w="40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M</w:t>
            </w:r>
          </w:p>
        </w:tc>
        <w:tc>
          <w:tcPr>
            <w:tcW w:w="33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B</w:t>
            </w:r>
          </w:p>
        </w:tc>
        <w:tc>
          <w:tcPr>
            <w:tcW w:w="32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393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N</w:t>
            </w: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F</w:t>
            </w:r>
          </w:p>
        </w:tc>
        <w:tc>
          <w:tcPr>
            <w:tcW w:w="28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M</w:t>
            </w: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B</w:t>
            </w:r>
          </w:p>
        </w:tc>
        <w:tc>
          <w:tcPr>
            <w:tcW w:w="42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5F02C1">
              <w:rPr>
                <w:rFonts w:ascii="Calibri" w:hAnsi="Calibri" w:cs="Calibri"/>
                <w:b/>
                <w:bCs/>
              </w:rPr>
              <w:t>E</w:t>
            </w:r>
          </w:p>
        </w:tc>
      </w:tr>
      <w:tr w:rsidR="00B9458E" w:rsidRPr="005F02C1" w:rsidTr="00966CBB">
        <w:tc>
          <w:tcPr>
            <w:tcW w:w="223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Iniciativa</w:t>
            </w:r>
          </w:p>
        </w:tc>
        <w:tc>
          <w:tcPr>
            <w:tcW w:w="35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Assiduidade</w:t>
            </w:r>
          </w:p>
        </w:tc>
        <w:tc>
          <w:tcPr>
            <w:tcW w:w="42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9458E" w:rsidRPr="005F02C1" w:rsidTr="00966CBB">
        <w:tc>
          <w:tcPr>
            <w:tcW w:w="2235" w:type="dxa"/>
            <w:shd w:val="clear" w:color="auto" w:fill="FFFFFF"/>
          </w:tcPr>
          <w:p w:rsidR="00B9458E" w:rsidRPr="005F02C1" w:rsidRDefault="00B9458E" w:rsidP="00966CBB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Conhecimento</w:t>
            </w:r>
          </w:p>
        </w:tc>
        <w:tc>
          <w:tcPr>
            <w:tcW w:w="35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Expressão oral</w:t>
            </w:r>
          </w:p>
        </w:tc>
        <w:tc>
          <w:tcPr>
            <w:tcW w:w="42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9458E" w:rsidRPr="005F02C1" w:rsidTr="00966CBB">
        <w:tc>
          <w:tcPr>
            <w:tcW w:w="223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Maturidade</w:t>
            </w:r>
          </w:p>
        </w:tc>
        <w:tc>
          <w:tcPr>
            <w:tcW w:w="35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Capacidade para trabalho em equipe</w:t>
            </w:r>
          </w:p>
        </w:tc>
        <w:tc>
          <w:tcPr>
            <w:tcW w:w="42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9458E" w:rsidRPr="005F02C1" w:rsidTr="00966CBB">
        <w:tc>
          <w:tcPr>
            <w:tcW w:w="223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Criatividade</w:t>
            </w:r>
          </w:p>
        </w:tc>
        <w:tc>
          <w:tcPr>
            <w:tcW w:w="35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Aptidão para pesquisa</w:t>
            </w:r>
          </w:p>
        </w:tc>
        <w:tc>
          <w:tcPr>
            <w:tcW w:w="42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9458E" w:rsidRPr="005F02C1" w:rsidTr="00966CBB">
        <w:tc>
          <w:tcPr>
            <w:tcW w:w="223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Clareza de escrita</w:t>
            </w:r>
          </w:p>
        </w:tc>
        <w:tc>
          <w:tcPr>
            <w:tcW w:w="35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B9458E" w:rsidRPr="005F02C1" w:rsidRDefault="00B9458E" w:rsidP="00966CBB">
            <w:pPr>
              <w:pStyle w:val="NormalWeb"/>
              <w:jc w:val="both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>Outra:</w:t>
            </w:r>
          </w:p>
        </w:tc>
        <w:tc>
          <w:tcPr>
            <w:tcW w:w="425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B9458E" w:rsidRPr="005F02C1" w:rsidRDefault="00B9458E" w:rsidP="00A64178">
            <w:pPr>
              <w:pStyle w:val="NormalWeb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9458E" w:rsidRPr="005F02C1" w:rsidTr="00966CBB">
        <w:tc>
          <w:tcPr>
            <w:tcW w:w="9606" w:type="dxa"/>
            <w:gridSpan w:val="12"/>
            <w:shd w:val="clear" w:color="auto" w:fill="D9D9D9"/>
          </w:tcPr>
          <w:p w:rsidR="00B9458E" w:rsidRPr="005F02C1" w:rsidRDefault="00B9458E" w:rsidP="00A64178">
            <w:pPr>
              <w:pStyle w:val="NormalWeb"/>
              <w:rPr>
                <w:rFonts w:ascii="Calibri" w:hAnsi="Calibri" w:cs="Calibri"/>
                <w:bCs/>
              </w:rPr>
            </w:pPr>
            <w:r w:rsidRPr="005F02C1">
              <w:rPr>
                <w:rFonts w:ascii="Calibri" w:hAnsi="Calibri" w:cs="Calibri"/>
                <w:bCs/>
              </w:rPr>
              <w:t xml:space="preserve">(*) </w:t>
            </w:r>
            <w:r w:rsidRPr="005F02C1">
              <w:rPr>
                <w:rFonts w:ascii="Calibri" w:hAnsi="Calibri" w:cs="Calibri"/>
                <w:b/>
                <w:bCs/>
              </w:rPr>
              <w:t>N</w:t>
            </w:r>
            <w:r w:rsidRPr="005F02C1">
              <w:rPr>
                <w:rFonts w:ascii="Calibri" w:hAnsi="Calibri" w:cs="Calibri"/>
                <w:bCs/>
              </w:rPr>
              <w:t xml:space="preserve"> = s/condições de informar; </w:t>
            </w:r>
            <w:r w:rsidRPr="005F02C1">
              <w:rPr>
                <w:rFonts w:ascii="Calibri" w:hAnsi="Calibri" w:cs="Calibri"/>
                <w:b/>
                <w:bCs/>
              </w:rPr>
              <w:t xml:space="preserve">F </w:t>
            </w:r>
            <w:r w:rsidRPr="005F02C1">
              <w:rPr>
                <w:rFonts w:ascii="Calibri" w:hAnsi="Calibri" w:cs="Calibri"/>
                <w:bCs/>
              </w:rPr>
              <w:t xml:space="preserve">= fraco; </w:t>
            </w:r>
            <w:r w:rsidRPr="005F02C1">
              <w:rPr>
                <w:rFonts w:ascii="Calibri" w:hAnsi="Calibri" w:cs="Calibri"/>
                <w:b/>
                <w:bCs/>
              </w:rPr>
              <w:t>M</w:t>
            </w:r>
            <w:r w:rsidRPr="005F02C1">
              <w:rPr>
                <w:rFonts w:ascii="Calibri" w:hAnsi="Calibri" w:cs="Calibri"/>
                <w:bCs/>
              </w:rPr>
              <w:t xml:space="preserve"> = médio; </w:t>
            </w:r>
            <w:r w:rsidRPr="005F02C1">
              <w:rPr>
                <w:rFonts w:ascii="Calibri" w:hAnsi="Calibri" w:cs="Calibri"/>
                <w:b/>
                <w:bCs/>
              </w:rPr>
              <w:t>B</w:t>
            </w:r>
            <w:r w:rsidRPr="005F02C1">
              <w:rPr>
                <w:rFonts w:ascii="Calibri" w:hAnsi="Calibri" w:cs="Calibri"/>
                <w:bCs/>
              </w:rPr>
              <w:t xml:space="preserve"> = bom</w:t>
            </w:r>
            <w:r w:rsidRPr="005F02C1">
              <w:rPr>
                <w:rFonts w:ascii="Calibri" w:hAnsi="Calibri" w:cs="Calibri"/>
                <w:b/>
                <w:bCs/>
              </w:rPr>
              <w:t>; E</w:t>
            </w:r>
            <w:r w:rsidRPr="005F02C1">
              <w:rPr>
                <w:rFonts w:ascii="Calibri" w:hAnsi="Calibri" w:cs="Calibri"/>
                <w:bCs/>
              </w:rPr>
              <w:t xml:space="preserve"> = excelente</w:t>
            </w:r>
          </w:p>
        </w:tc>
      </w:tr>
    </w:tbl>
    <w:p w:rsidR="00B9458E" w:rsidRPr="005F02C1" w:rsidRDefault="00B9458E" w:rsidP="00966CBB">
      <w:pPr>
        <w:rPr>
          <w:rFonts w:ascii="Calibri" w:hAnsi="Calibri" w:cs="Calibri"/>
          <w:sz w:val="24"/>
          <w:szCs w:val="24"/>
        </w:rPr>
      </w:pPr>
      <w:r w:rsidRPr="005F02C1">
        <w:rPr>
          <w:rFonts w:ascii="Calibri" w:hAnsi="Calibri" w:cs="Calibri"/>
          <w:sz w:val="24"/>
          <w:szCs w:val="24"/>
        </w:rPr>
        <w:t xml:space="preserve"> </w:t>
      </w: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6"/>
      </w:tblGrid>
      <w:tr w:rsidR="00B9458E" w:rsidRPr="005F02C1" w:rsidTr="00966CBB">
        <w:tc>
          <w:tcPr>
            <w:tcW w:w="5000" w:type="pct"/>
            <w:shd w:val="clear" w:color="auto" w:fill="D9D9D9"/>
          </w:tcPr>
          <w:p w:rsidR="00B9458E" w:rsidRPr="005F02C1" w:rsidRDefault="00B9458E" w:rsidP="005F02C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02C1">
              <w:rPr>
                <w:rFonts w:ascii="Calibri" w:hAnsi="Calibri" w:cs="Calibri"/>
                <w:b/>
                <w:sz w:val="24"/>
                <w:szCs w:val="24"/>
              </w:rPr>
              <w:t>4. Características capazes de descrever o potencial do candidato para o Programa:</w:t>
            </w:r>
          </w:p>
        </w:tc>
      </w:tr>
      <w:tr w:rsidR="00B9458E" w:rsidRPr="005F02C1" w:rsidTr="00966CBB">
        <w:tc>
          <w:tcPr>
            <w:tcW w:w="5000" w:type="pct"/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9458E" w:rsidRPr="005F02C1" w:rsidRDefault="00B9458E" w:rsidP="00966CBB">
      <w:pPr>
        <w:rPr>
          <w:rFonts w:ascii="Calibri" w:hAnsi="Calibri" w:cs="Calibri"/>
          <w:sz w:val="24"/>
          <w:szCs w:val="24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6"/>
      </w:tblGrid>
      <w:tr w:rsidR="00B9458E" w:rsidRPr="005F02C1" w:rsidTr="00966CBB">
        <w:tc>
          <w:tcPr>
            <w:tcW w:w="5000" w:type="pct"/>
            <w:shd w:val="clear" w:color="auto" w:fill="D9D9D9"/>
          </w:tcPr>
          <w:p w:rsidR="00B9458E" w:rsidRPr="005F02C1" w:rsidRDefault="00B9458E" w:rsidP="005F02C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5. </w:t>
            </w:r>
            <w:r w:rsidRPr="005F02C1">
              <w:rPr>
                <w:rFonts w:ascii="Calibri" w:hAnsi="Calibri" w:cs="Calibri"/>
                <w:b/>
                <w:sz w:val="24"/>
                <w:szCs w:val="24"/>
              </w:rPr>
              <w:t>Outras informações que julgue convenientes e indispensáveis</w:t>
            </w:r>
          </w:p>
        </w:tc>
      </w:tr>
      <w:tr w:rsidR="00B9458E" w:rsidRPr="005F02C1" w:rsidTr="00966CBB">
        <w:tc>
          <w:tcPr>
            <w:tcW w:w="5000" w:type="pct"/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9458E" w:rsidRPr="005F02C1" w:rsidRDefault="00B9458E" w:rsidP="00966CBB">
      <w:pPr>
        <w:rPr>
          <w:rFonts w:ascii="Calibri" w:hAnsi="Calibri" w:cs="Calibri"/>
          <w:sz w:val="24"/>
          <w:szCs w:val="24"/>
        </w:rPr>
      </w:pPr>
    </w:p>
    <w:tbl>
      <w:tblPr>
        <w:tblW w:w="552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66"/>
        <w:gridCol w:w="5775"/>
      </w:tblGrid>
      <w:tr w:rsidR="00B9458E" w:rsidRPr="005F02C1" w:rsidTr="005F02C1">
        <w:tc>
          <w:tcPr>
            <w:tcW w:w="5000" w:type="pct"/>
            <w:gridSpan w:val="2"/>
            <w:shd w:val="clear" w:color="auto" w:fill="BFBFBF"/>
          </w:tcPr>
          <w:p w:rsidR="00B9458E" w:rsidRPr="005F02C1" w:rsidRDefault="00B9458E" w:rsidP="005F02C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02C1">
              <w:rPr>
                <w:rFonts w:ascii="Calibri" w:hAnsi="Calibri" w:cs="Calibri"/>
                <w:b/>
                <w:sz w:val="24"/>
                <w:szCs w:val="24"/>
              </w:rPr>
              <w:t>6. Identificação do Informante</w:t>
            </w:r>
          </w:p>
        </w:tc>
      </w:tr>
      <w:tr w:rsidR="00B9458E" w:rsidRPr="005F02C1" w:rsidTr="00966CBB">
        <w:tc>
          <w:tcPr>
            <w:tcW w:w="5000" w:type="pct"/>
            <w:gridSpan w:val="2"/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Nome do informante:</w:t>
            </w:r>
          </w:p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966CBB">
        <w:tc>
          <w:tcPr>
            <w:tcW w:w="5000" w:type="pct"/>
            <w:gridSpan w:val="2"/>
          </w:tcPr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Endereço:</w:t>
            </w: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DC6F26">
        <w:trPr>
          <w:trHeight w:val="332"/>
        </w:trPr>
        <w:tc>
          <w:tcPr>
            <w:tcW w:w="2005" w:type="pct"/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Titulação Máxima:</w:t>
            </w: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95" w:type="pct"/>
          </w:tcPr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Área de Conhecimento:</w:t>
            </w:r>
          </w:p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966CBB">
        <w:tc>
          <w:tcPr>
            <w:tcW w:w="5000" w:type="pct"/>
            <w:gridSpan w:val="2"/>
          </w:tcPr>
          <w:p w:rsidR="00B9458E" w:rsidRDefault="00B9458E" w:rsidP="00DC6F26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Especialidades do informante:</w:t>
            </w:r>
          </w:p>
          <w:p w:rsidR="00B9458E" w:rsidRPr="005F02C1" w:rsidRDefault="00B9458E" w:rsidP="00DC6F26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DC6F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966CBB">
        <w:tc>
          <w:tcPr>
            <w:tcW w:w="5000" w:type="pct"/>
            <w:gridSpan w:val="2"/>
          </w:tcPr>
          <w:p w:rsidR="00B9458E" w:rsidRPr="005F02C1" w:rsidRDefault="00B9458E" w:rsidP="00DC6F26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 xml:space="preserve">Temas de pesquisa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 ou atuação profissional </w:t>
            </w:r>
            <w:r w:rsidRPr="005F02C1">
              <w:rPr>
                <w:rFonts w:ascii="Calibri" w:hAnsi="Calibri" w:cs="Calibri"/>
                <w:sz w:val="24"/>
                <w:szCs w:val="24"/>
              </w:rPr>
              <w:t>do informante:</w:t>
            </w:r>
          </w:p>
          <w:p w:rsidR="00B9458E" w:rsidRPr="005F02C1" w:rsidRDefault="00B9458E" w:rsidP="00DC6F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966CBB">
        <w:tc>
          <w:tcPr>
            <w:tcW w:w="5000" w:type="pct"/>
            <w:gridSpan w:val="2"/>
          </w:tcPr>
          <w:p w:rsidR="00B9458E" w:rsidRDefault="00B9458E" w:rsidP="00EC7A10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Instituição:</w:t>
            </w:r>
          </w:p>
          <w:p w:rsidR="00B9458E" w:rsidRDefault="00B9458E" w:rsidP="00EC7A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EC7A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966CBB">
        <w:tc>
          <w:tcPr>
            <w:tcW w:w="5000" w:type="pct"/>
            <w:gridSpan w:val="2"/>
          </w:tcPr>
          <w:p w:rsidR="00B9458E" w:rsidRDefault="00B9458E" w:rsidP="00EC7A10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Cargo /função/emprego:</w:t>
            </w:r>
          </w:p>
          <w:p w:rsidR="00B9458E" w:rsidRPr="005F02C1" w:rsidRDefault="00B9458E" w:rsidP="00EC7A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EC7A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966CBB">
        <w:tc>
          <w:tcPr>
            <w:tcW w:w="2005" w:type="pct"/>
          </w:tcPr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 xml:space="preserve">Local: </w:t>
            </w:r>
          </w:p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95" w:type="pct"/>
            <w:vMerge w:val="restart"/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Assinatura:</w:t>
            </w: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58E" w:rsidRPr="005F02C1" w:rsidTr="00966CBB">
        <w:tc>
          <w:tcPr>
            <w:tcW w:w="2005" w:type="pct"/>
          </w:tcPr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  <w:r w:rsidRPr="005F02C1">
              <w:rPr>
                <w:rFonts w:ascii="Calibri" w:hAnsi="Calibri" w:cs="Calibri"/>
                <w:sz w:val="24"/>
                <w:szCs w:val="24"/>
              </w:rPr>
              <w:t>Data:</w:t>
            </w:r>
          </w:p>
          <w:p w:rsidR="00B9458E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95" w:type="pct"/>
            <w:vMerge/>
          </w:tcPr>
          <w:p w:rsidR="00B9458E" w:rsidRPr="005F02C1" w:rsidRDefault="00B9458E" w:rsidP="00A64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9458E" w:rsidRPr="005F02C1" w:rsidRDefault="00B9458E" w:rsidP="00966CBB">
      <w:pPr>
        <w:rPr>
          <w:rFonts w:ascii="Calibri" w:hAnsi="Calibri"/>
          <w:sz w:val="24"/>
          <w:szCs w:val="24"/>
        </w:rPr>
      </w:pPr>
    </w:p>
    <w:sectPr w:rsidR="00B9458E" w:rsidRPr="005F02C1" w:rsidSect="003C61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58E" w:rsidRDefault="00B9458E" w:rsidP="00966CBB">
      <w:r>
        <w:separator/>
      </w:r>
    </w:p>
  </w:endnote>
  <w:endnote w:type="continuationSeparator" w:id="0">
    <w:p w:rsidR="00B9458E" w:rsidRDefault="00B9458E" w:rsidP="00966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58E" w:rsidRDefault="00B9458E" w:rsidP="00966CBB">
      <w:r>
        <w:separator/>
      </w:r>
    </w:p>
  </w:footnote>
  <w:footnote w:type="continuationSeparator" w:id="0">
    <w:p w:rsidR="00B9458E" w:rsidRDefault="00B9458E" w:rsidP="00966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58E" w:rsidRPr="007B4A22" w:rsidRDefault="00B9458E" w:rsidP="00966CBB">
    <w:pPr>
      <w:pStyle w:val="Header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UNIVERSIDADE FEDERAL DO RECÔNCAVO DA BAHIA</w:t>
    </w:r>
  </w:p>
  <w:p w:rsidR="00B9458E" w:rsidRPr="007B4A22" w:rsidRDefault="00B9458E" w:rsidP="00966CBB">
    <w:pPr>
      <w:pStyle w:val="Header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CENTRO DE CIENCIAS AGRÁRIAS, AMBIENTAIS E BIOLÓGICAS</w:t>
    </w:r>
  </w:p>
  <w:p w:rsidR="00B9458E" w:rsidRPr="001B5809" w:rsidRDefault="00B9458E" w:rsidP="00966CBB">
    <w:pPr>
      <w:pStyle w:val="Header"/>
      <w:jc w:val="center"/>
      <w:rPr>
        <w:sz w:val="22"/>
        <w:szCs w:val="22"/>
      </w:rPr>
    </w:pPr>
    <w:r w:rsidRPr="001B5809">
      <w:rPr>
        <w:sz w:val="22"/>
        <w:szCs w:val="22"/>
      </w:rPr>
      <w:t>PROGRAMA GESTÃO DE POLÍTICAS PÚBLICAS E SEGURANÇA SOCIAL</w:t>
    </w:r>
  </w:p>
  <w:p w:rsidR="00B9458E" w:rsidRDefault="00B9458E" w:rsidP="00966CBB">
    <w:pPr>
      <w:pStyle w:val="Header"/>
      <w:jc w:val="center"/>
    </w:pPr>
    <w:r w:rsidRPr="001B5809">
      <w:rPr>
        <w:sz w:val="22"/>
        <w:szCs w:val="22"/>
      </w:rPr>
      <w:t>MESTRADO PROFISSIONAL</w:t>
    </w:r>
  </w:p>
  <w:p w:rsidR="00B9458E" w:rsidRDefault="00B945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CBB"/>
    <w:rsid w:val="00020C88"/>
    <w:rsid w:val="00023512"/>
    <w:rsid w:val="000A6C99"/>
    <w:rsid w:val="000D7101"/>
    <w:rsid w:val="00111676"/>
    <w:rsid w:val="001B5809"/>
    <w:rsid w:val="0023543C"/>
    <w:rsid w:val="00265203"/>
    <w:rsid w:val="002A4062"/>
    <w:rsid w:val="00301ED5"/>
    <w:rsid w:val="003B29C2"/>
    <w:rsid w:val="003C6107"/>
    <w:rsid w:val="005906B3"/>
    <w:rsid w:val="0059524F"/>
    <w:rsid w:val="005F02C1"/>
    <w:rsid w:val="00755556"/>
    <w:rsid w:val="007B4A22"/>
    <w:rsid w:val="007E2620"/>
    <w:rsid w:val="00966CBB"/>
    <w:rsid w:val="009D2B4E"/>
    <w:rsid w:val="00A64178"/>
    <w:rsid w:val="00AF175A"/>
    <w:rsid w:val="00AF1FA1"/>
    <w:rsid w:val="00B9458E"/>
    <w:rsid w:val="00BC7174"/>
    <w:rsid w:val="00C102AA"/>
    <w:rsid w:val="00CF7FE8"/>
    <w:rsid w:val="00D23286"/>
    <w:rsid w:val="00DC6F26"/>
    <w:rsid w:val="00EC7A10"/>
    <w:rsid w:val="00F936EA"/>
    <w:rsid w:val="00FA16F8"/>
    <w:rsid w:val="00FB329E"/>
    <w:rsid w:val="00FF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B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66CBB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66CB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6CBB"/>
    <w:rPr>
      <w:rFonts w:ascii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semiHidden/>
    <w:rsid w:val="00966CB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6CBB"/>
    <w:rPr>
      <w:rFonts w:ascii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966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6CBB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215</Words>
  <Characters>1162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1847364</cp:lastModifiedBy>
  <cp:revision>4</cp:revision>
  <dcterms:created xsi:type="dcterms:W3CDTF">2015-10-12T20:18:00Z</dcterms:created>
  <dcterms:modified xsi:type="dcterms:W3CDTF">2017-10-19T14:41:00Z</dcterms:modified>
</cp:coreProperties>
</file>