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6503" w14:textId="77777777" w:rsidR="00601BB6" w:rsidRDefault="00601BB6" w:rsidP="00601BB6">
      <w:pPr>
        <w:ind w:left="-142"/>
        <w:jc w:val="center"/>
        <w:rPr>
          <w:b/>
          <w:bCs/>
          <w:sz w:val="24"/>
          <w:szCs w:val="24"/>
        </w:rPr>
      </w:pPr>
    </w:p>
    <w:p w14:paraId="78A54672" w14:textId="612387A3" w:rsidR="00601BB6" w:rsidRDefault="00601BB6" w:rsidP="00601BB6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A</w:t>
      </w:r>
    </w:p>
    <w:p w14:paraId="778C869C" w14:textId="77777777" w:rsidR="00601BB6" w:rsidRDefault="00601BB6" w:rsidP="00601BB6">
      <w:pPr>
        <w:ind w:left="-142" w:right="99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TERMO DE AUTODECLARAÇÃO DE IDENTIDADE INDÍGENA – TADII</w:t>
      </w:r>
    </w:p>
    <w:p w14:paraId="651510F8" w14:textId="77777777" w:rsidR="00601BB6" w:rsidRDefault="00601BB6" w:rsidP="00601BB6">
      <w:pPr>
        <w:ind w:left="-142" w:right="99"/>
        <w:jc w:val="center"/>
        <w:rPr>
          <w:b/>
          <w:bCs/>
          <w:sz w:val="24"/>
          <w:szCs w:val="24"/>
          <w:highlight w:val="white"/>
        </w:rPr>
      </w:pPr>
    </w:p>
    <w:p w14:paraId="7438F57F" w14:textId="77777777" w:rsidR="00601BB6" w:rsidRDefault="00601BB6" w:rsidP="00601BB6">
      <w:pPr>
        <w:spacing w:line="360" w:lineRule="auto"/>
        <w:ind w:left="-142" w:right="99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 e documento de identidade n.º _____________________, convocado/a para aferição na UFRB relativo ao período letivo __________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bCs/>
          <w:color w:val="000000"/>
          <w:sz w:val="24"/>
          <w:szCs w:val="24"/>
        </w:rPr>
        <w:t xml:space="preserve"> declaro meu pertencimento ao povo indígena _______________________________________________________</w:t>
      </w:r>
      <w:r>
        <w:rPr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      </w:t>
      </w:r>
    </w:p>
    <w:p w14:paraId="482F0F8F" w14:textId="77777777" w:rsidR="00601BB6" w:rsidRDefault="00601BB6" w:rsidP="00601BB6">
      <w:pPr>
        <w:ind w:left="-142" w:right="132"/>
        <w:rPr>
          <w:color w:val="000000"/>
          <w:sz w:val="12"/>
          <w:szCs w:val="12"/>
        </w:rPr>
      </w:pPr>
    </w:p>
    <w:p w14:paraId="5074B5B1" w14:textId="77777777" w:rsidR="00601BB6" w:rsidRDefault="00601BB6" w:rsidP="00601BB6">
      <w:pPr>
        <w:ind w:left="-142" w:right="132" w:firstLine="862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286B31DA" w14:textId="77777777" w:rsidR="00601BB6" w:rsidRDefault="00601BB6" w:rsidP="00601BB6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12"/>
          <w:szCs w:val="12"/>
        </w:rPr>
      </w:pPr>
    </w:p>
    <w:p w14:paraId="336436E9" w14:textId="77777777" w:rsidR="00601BB6" w:rsidRDefault="00601BB6" w:rsidP="00601BB6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14:paraId="269B63C2" w14:textId="77777777" w:rsidR="00601BB6" w:rsidRDefault="00601BB6" w:rsidP="00601BB6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 </w:t>
      </w:r>
      <w:r>
        <w:rPr>
          <w:sz w:val="18"/>
          <w:szCs w:val="18"/>
        </w:rPr>
        <w:t>(dia)                                (mês)                                    (ano)</w:t>
      </w:r>
    </w:p>
    <w:p w14:paraId="324EDE85" w14:textId="77777777" w:rsidR="00601BB6" w:rsidRDefault="00601BB6" w:rsidP="00601BB6">
      <w:pPr>
        <w:spacing w:before="90"/>
        <w:rPr>
          <w:sz w:val="12"/>
          <w:szCs w:val="12"/>
        </w:rPr>
      </w:pPr>
    </w:p>
    <w:p w14:paraId="16BB7461" w14:textId="77777777" w:rsidR="00601BB6" w:rsidRDefault="00601BB6" w:rsidP="00601BB6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</w:t>
      </w:r>
    </w:p>
    <w:p w14:paraId="306C5B78" w14:textId="77777777" w:rsidR="00601BB6" w:rsidRDefault="00601BB6" w:rsidP="00601BB6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47FDE734" w14:textId="77777777" w:rsidR="00601BB6" w:rsidRDefault="00601BB6" w:rsidP="00601BB6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729BA335" w14:textId="77777777" w:rsidR="00601BB6" w:rsidRDefault="00601BB6" w:rsidP="00601BB6">
      <w:pPr>
        <w:ind w:left="-142" w:right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 uso da Comissão</w:t>
      </w:r>
    </w:p>
    <w:p w14:paraId="57D128FB" w14:textId="77777777" w:rsidR="00601BB6" w:rsidRDefault="00601BB6" w:rsidP="00601BB6">
      <w:pPr>
        <w:ind w:left="-142" w:right="96"/>
        <w:rPr>
          <w:sz w:val="24"/>
          <w:szCs w:val="24"/>
        </w:rPr>
      </w:pPr>
    </w:p>
    <w:p w14:paraId="0E1E016C" w14:textId="77777777" w:rsidR="00601BB6" w:rsidRDefault="00601BB6" w:rsidP="00601BB6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O (A) Indígena apresentou:</w:t>
      </w:r>
    </w:p>
    <w:p w14:paraId="302956B7" w14:textId="77777777" w:rsidR="00601BB6" w:rsidRDefault="00601BB6" w:rsidP="00601BB6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(   ) Registro de Nascimento Indígenas – RANI; e/ou</w:t>
      </w:r>
    </w:p>
    <w:p w14:paraId="6F7BED34" w14:textId="129E5868" w:rsidR="00601BB6" w:rsidRDefault="00601BB6" w:rsidP="00601BB6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(   ) Declaração da Fundação Nacional do Índio – FUNAI e 03 declarações de sua comunidade sobre a sua condição de pertencimento étnico.</w:t>
      </w:r>
    </w:p>
    <w:p w14:paraId="5595261A" w14:textId="77777777" w:rsidR="00601BB6" w:rsidRPr="00601BB6" w:rsidRDefault="00601BB6" w:rsidP="00601BB6">
      <w:pPr>
        <w:spacing w:line="360" w:lineRule="auto"/>
        <w:ind w:left="-142" w:right="96"/>
        <w:rPr>
          <w:sz w:val="24"/>
          <w:szCs w:val="24"/>
        </w:rPr>
      </w:pPr>
    </w:p>
    <w:tbl>
      <w:tblPr>
        <w:tblW w:w="9411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4591"/>
      </w:tblGrid>
      <w:tr w:rsidR="00601BB6" w14:paraId="14AEB4A6" w14:textId="77777777" w:rsidTr="00CB387A">
        <w:trPr>
          <w:trHeight w:val="300"/>
          <w:jc w:val="center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D869" w14:textId="77777777" w:rsidR="00601BB6" w:rsidRDefault="00601BB6" w:rsidP="00CB387A">
            <w:pPr>
              <w:spacing w:line="360" w:lineRule="auto"/>
              <w:ind w:left="-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Parecer Motivado</w:t>
            </w:r>
          </w:p>
          <w:p w14:paraId="5F45D2A4" w14:textId="77777777" w:rsidR="00601BB6" w:rsidRDefault="00601BB6" w:rsidP="00CB387A">
            <w:pPr>
              <w:spacing w:line="360" w:lineRule="auto"/>
              <w:ind w:left="10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Comissão de aferição de autodeclaração, considerou para fins de ingresso na UFRB, as documentações apresentadas de pertencimento ao povo indígena.</w:t>
            </w:r>
          </w:p>
        </w:tc>
      </w:tr>
      <w:tr w:rsidR="00601BB6" w14:paraId="28DB3C32" w14:textId="77777777" w:rsidTr="00CB387A">
        <w:trPr>
          <w:trHeight w:val="568"/>
          <w:jc w:val="center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508B8" w14:textId="77777777" w:rsidR="00601BB6" w:rsidRDefault="00601BB6" w:rsidP="00CB387A">
            <w:pPr>
              <w:spacing w:line="360" w:lineRule="auto"/>
              <w:ind w:left="1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bCs/>
                <w:color w:val="000000"/>
                <w:sz w:val="24"/>
                <w:szCs w:val="24"/>
              </w:rPr>
              <w:t>confirmam</w:t>
            </w:r>
            <w:r>
              <w:rPr>
                <w:color w:val="000000"/>
                <w:sz w:val="24"/>
                <w:szCs w:val="24"/>
              </w:rPr>
              <w:t xml:space="preserve"> a autodeclaração indígena (   )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C281B" w14:textId="77777777" w:rsidR="00601BB6" w:rsidRDefault="00601BB6" w:rsidP="00CB387A">
            <w:pPr>
              <w:spacing w:line="360" w:lineRule="auto"/>
              <w:ind w:left="1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bCs/>
                <w:color w:val="000000"/>
                <w:sz w:val="24"/>
                <w:szCs w:val="24"/>
              </w:rPr>
              <w:t>não confirmam</w:t>
            </w:r>
            <w:r>
              <w:rPr>
                <w:color w:val="000000"/>
                <w:sz w:val="24"/>
                <w:szCs w:val="24"/>
              </w:rPr>
              <w:t xml:space="preserve"> a autodeclaração indígena (   )</w:t>
            </w:r>
          </w:p>
        </w:tc>
      </w:tr>
      <w:tr w:rsidR="00601BB6" w14:paraId="636287B7" w14:textId="77777777" w:rsidTr="00CB387A">
        <w:trPr>
          <w:trHeight w:val="964"/>
          <w:jc w:val="center"/>
        </w:trPr>
        <w:tc>
          <w:tcPr>
            <w:tcW w:w="94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12054" w14:textId="77777777" w:rsidR="00601BB6" w:rsidRDefault="00601BB6" w:rsidP="00CB387A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29623260" w14:textId="77777777" w:rsidR="00601BB6" w:rsidRDefault="00601BB6" w:rsidP="00CB387A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Data:___/____/_______</w:t>
            </w:r>
          </w:p>
          <w:p w14:paraId="37334A18" w14:textId="77777777" w:rsidR="00601BB6" w:rsidRDefault="00601BB6" w:rsidP="00CB387A">
            <w:pPr>
              <w:ind w:left="-142"/>
              <w:jc w:val="center"/>
              <w:rPr>
                <w:sz w:val="24"/>
                <w:szCs w:val="24"/>
              </w:rPr>
            </w:pPr>
          </w:p>
          <w:p w14:paraId="45AE3D8E" w14:textId="77777777" w:rsidR="00601BB6" w:rsidRDefault="00601BB6" w:rsidP="00CB387A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</w:t>
            </w:r>
          </w:p>
          <w:p w14:paraId="487C4B53" w14:textId="77777777" w:rsidR="00601BB6" w:rsidRDefault="00601BB6" w:rsidP="00CB387A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2EC8A035" w14:textId="77777777" w:rsidR="00601BB6" w:rsidRDefault="00601BB6" w:rsidP="00601BB6"/>
    <w:p w14:paraId="0584AB65" w14:textId="77777777" w:rsidR="00BA3DF2" w:rsidRDefault="00BA3DF2" w:rsidP="00601BB6"/>
    <w:sectPr w:rsidR="00BA3DF2" w:rsidSect="00601BB6">
      <w:headerReference w:type="default" r:id="rId6"/>
      <w:footerReference w:type="default" r:id="rId7"/>
      <w:pgSz w:w="11906" w:h="16838"/>
      <w:pgMar w:top="799" w:right="567" w:bottom="76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2400" w14:textId="77777777" w:rsidR="00601BB6" w:rsidRDefault="00601BB6" w:rsidP="00601BB6">
      <w:r>
        <w:separator/>
      </w:r>
    </w:p>
  </w:endnote>
  <w:endnote w:type="continuationSeparator" w:id="0">
    <w:p w14:paraId="386A5FB2" w14:textId="77777777" w:rsidR="00601BB6" w:rsidRDefault="00601BB6" w:rsidP="006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A796" w14:textId="77777777" w:rsidR="00601BB6" w:rsidRDefault="00601BB6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153ADA18" w14:textId="77777777" w:rsidR="00601BB6" w:rsidRDefault="00601BB6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80E6" w14:textId="77777777" w:rsidR="00601BB6" w:rsidRDefault="00601BB6" w:rsidP="00601BB6">
      <w:r>
        <w:separator/>
      </w:r>
    </w:p>
  </w:footnote>
  <w:footnote w:type="continuationSeparator" w:id="0">
    <w:p w14:paraId="607746CB" w14:textId="77777777" w:rsidR="00601BB6" w:rsidRDefault="00601BB6" w:rsidP="0060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9A29" w14:textId="77777777" w:rsidR="00601BB6" w:rsidRDefault="00601BB6">
    <w:pPr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926C10" wp14:editId="1948A098">
          <wp:simplePos x="0" y="0"/>
          <wp:positionH relativeFrom="column">
            <wp:posOffset>3234690</wp:posOffset>
          </wp:positionH>
          <wp:positionV relativeFrom="paragraph">
            <wp:posOffset>-104774</wp:posOffset>
          </wp:positionV>
          <wp:extent cx="512445" cy="457200"/>
          <wp:effectExtent l="0" t="0" r="0" b="0"/>
          <wp:wrapSquare wrapText="bothSides" distT="0" distB="0" distL="114300" distR="114300"/>
          <wp:docPr id="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69051D" w14:textId="77777777" w:rsidR="00601BB6" w:rsidRDefault="00601BB6">
    <w:pPr>
      <w:jc w:val="center"/>
      <w:rPr>
        <w:rFonts w:ascii="Arial" w:eastAsia="Arial" w:hAnsi="Arial" w:cs="Arial"/>
        <w:sz w:val="15"/>
        <w:szCs w:val="15"/>
      </w:rPr>
    </w:pPr>
  </w:p>
  <w:p w14:paraId="66F60ADD" w14:textId="77777777" w:rsidR="00601BB6" w:rsidRDefault="00601BB6">
    <w:pPr>
      <w:jc w:val="center"/>
    </w:pPr>
  </w:p>
  <w:p w14:paraId="080BBE9E" w14:textId="77777777" w:rsidR="00601BB6" w:rsidRPr="00601BB6" w:rsidRDefault="00601BB6">
    <w:pPr>
      <w:jc w:val="center"/>
    </w:pPr>
    <w:r w:rsidRPr="00601BB6">
      <w:t>MINISTÉRIO DA EDUCAÇÃO</w:t>
    </w:r>
  </w:p>
  <w:p w14:paraId="459C7051" w14:textId="77777777" w:rsidR="00601BB6" w:rsidRPr="00601BB6" w:rsidRDefault="00601BB6">
    <w:pPr>
      <w:jc w:val="center"/>
    </w:pPr>
    <w:r w:rsidRPr="00601BB6">
      <w:t>UNIVERSIDADE FEDERAL DO RECÔNCAVO DA BAHIA</w:t>
    </w:r>
  </w:p>
  <w:p w14:paraId="1D8DA0C1" w14:textId="77777777" w:rsidR="00601BB6" w:rsidRPr="00601BB6" w:rsidRDefault="00601BB6">
    <w:pPr>
      <w:jc w:val="center"/>
    </w:pPr>
    <w:r w:rsidRPr="00601BB6">
      <w:t>Comitê de Acompanhamento de Políticas Afirmativas e Acesso à Reserva de Cotas</w:t>
    </w:r>
  </w:p>
  <w:p w14:paraId="5D5CD0F9" w14:textId="77777777" w:rsidR="00601BB6" w:rsidRPr="00601BB6" w:rsidRDefault="00601BB6">
    <w:pPr>
      <w:jc w:val="center"/>
    </w:pPr>
    <w:r w:rsidRPr="00601BB6">
      <w:t>Comissão de Aferição de Autodeclaração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B6"/>
    <w:rsid w:val="004D0496"/>
    <w:rsid w:val="00601BB6"/>
    <w:rsid w:val="009B65A1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A258"/>
  <w15:chartTrackingRefBased/>
  <w15:docId w15:val="{F53CD5CA-B1E1-496A-8828-4C974128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B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1BB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1BB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1BB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1BB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1BB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1BB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1BB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1BB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1BB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1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1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1B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1B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1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1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1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1B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1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0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1BB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0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1BB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01B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1BB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01B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1B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1B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1B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1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BB6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1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BB6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2026-06-03T20:43:00Z</dcterms:created>
  <dcterms:modified xsi:type="dcterms:W3CDTF">2026-06-03T20:48:00Z</dcterms:modified>
</cp:coreProperties>
</file>