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7" w:rsidRDefault="008E6467">
      <w:pPr>
        <w:spacing w:after="0" w:line="240" w:lineRule="auto"/>
        <w:ind w:left="3861"/>
        <w:rPr>
          <w:rFonts w:ascii="Times New Roman" w:eastAsia="Times New Roman" w:hAnsi="Times New Roman" w:cs="Times New Roman"/>
          <w:sz w:val="20"/>
        </w:rPr>
      </w:pPr>
      <w:r>
        <w:object w:dxaOrig="1052" w:dyaOrig="1052">
          <v:rect id="rectole0000000000" o:spid="_x0000_i1025" style="width:52.45pt;height:52.45pt" o:ole="" o:preferrelative="t" stroked="f">
            <v:imagedata r:id="rId4" o:title=""/>
          </v:rect>
          <o:OLEObject Type="Embed" ProgID="StaticMetafile" ShapeID="rectole0000000000" DrawAspect="Content" ObjectID="_1740382709" r:id="rId5"/>
        </w:object>
      </w:r>
    </w:p>
    <w:p w:rsidR="00B15E4D" w:rsidRDefault="00212242" w:rsidP="00B15E4D">
      <w:pPr>
        <w:spacing w:after="0" w:line="242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MINISTÉRIO DA EDUCAÇÃO </w:t>
      </w:r>
    </w:p>
    <w:p w:rsidR="008E6467" w:rsidRDefault="00212242" w:rsidP="00B15E4D">
      <w:pPr>
        <w:spacing w:after="0" w:line="242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SECRETARIA DE EDUCAÇÃO SUPERIOR</w:t>
      </w:r>
    </w:p>
    <w:p w:rsidR="00B15E4D" w:rsidRDefault="00212242" w:rsidP="00B1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PROGRAMA DE EDUCAÇÃO TUTORIAL – PET</w:t>
      </w:r>
    </w:p>
    <w:p w:rsidR="008E6467" w:rsidRDefault="00212242" w:rsidP="00B1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TERMO DE COMPROMISSO DO TUTOR</w:t>
      </w:r>
    </w:p>
    <w:p w:rsidR="008E6467" w:rsidRDefault="008E6467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8E6467" w:rsidRDefault="008E6467">
      <w:pPr>
        <w:spacing w:before="3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8E6467" w:rsidRDefault="00212242">
      <w:pPr>
        <w:tabs>
          <w:tab w:val="left" w:pos="1176"/>
          <w:tab w:val="left" w:pos="1594"/>
          <w:tab w:val="left" w:pos="2453"/>
          <w:tab w:val="left" w:pos="3960"/>
          <w:tab w:val="left" w:pos="4500"/>
          <w:tab w:val="left" w:pos="7092"/>
          <w:tab w:val="left" w:pos="8544"/>
        </w:tabs>
        <w:spacing w:after="0" w:line="360" w:lineRule="auto"/>
        <w:ind w:left="101" w:right="1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Eu, ______________________________________ RG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nº________________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CPF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nº _____________, professor (a) com titulação máxima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_________________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vinculado (a) ao Curso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Graduação ________________________________________ matrícula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nº _________________, regime de trabalho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 ______________________,</w:t>
      </w:r>
      <w:r w:rsidR="00B15E4D">
        <w:rPr>
          <w:rFonts w:ascii="Times New Roman" w:eastAsia="Times New Roman" w:hAnsi="Times New Roman" w:cs="Times New Roman"/>
          <w:sz w:val="24"/>
        </w:rPr>
        <w:t xml:space="preserve"> </w:t>
      </w:r>
      <w:r w:rsidR="00B15E4D">
        <w:rPr>
          <w:rFonts w:ascii="Times New Roman" w:hAnsi="Times New Roman" w:cs="Times New Roman"/>
          <w:sz w:val="24"/>
          <w:szCs w:val="24"/>
        </w:rPr>
        <w:t>participante do PET na condição de TUTOR BOLSISTA,</w:t>
      </w:r>
      <w:r w:rsidR="00B15E4D">
        <w:rPr>
          <w:rFonts w:ascii="Times New Roman" w:eastAsia="Times New Roman" w:hAnsi="Times New Roman" w:cs="Times New Roman"/>
          <w:sz w:val="24"/>
        </w:rPr>
        <w:t xml:space="preserve"> firmo </w:t>
      </w:r>
      <w:proofErr w:type="gramStart"/>
      <w:r w:rsidR="00B15E4D">
        <w:rPr>
          <w:rFonts w:ascii="Times New Roman" w:eastAsia="Times New Roman" w:hAnsi="Times New Roman" w:cs="Times New Roman"/>
          <w:sz w:val="24"/>
        </w:rPr>
        <w:t>perante à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UFRB – Universidade Federal do Recôncavo da Bahi</w:t>
      </w:r>
      <w:r w:rsidR="00B15E4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situada à Rua Rui Barbosa, 710 – Centro – Cruz das Almas – Bahia, inscrita no CNPJ sob o número 07.777.800/0001-62 representada pela Pró-Reitora de Graduação, e o Ministério da Educação, com sede na Esplanada dos Ministérios, Bloco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L, </w:t>
      </w:r>
      <w:r>
        <w:rPr>
          <w:rFonts w:ascii="Times New Roman" w:eastAsia="Times New Roman" w:hAnsi="Times New Roman" w:cs="Times New Roman"/>
          <w:sz w:val="24"/>
        </w:rPr>
        <w:t>Brasília/DF, representado pelo Secretário de Educação Superior, o presente Termo de Compromisso de Tutor(a) do Programa de Educação Tutorial – PET. Este Termo reger</w:t>
      </w:r>
      <w:r w:rsidR="00B15E4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se-á pela observância do </w:t>
      </w:r>
      <w:proofErr w:type="gramStart"/>
      <w:r>
        <w:rPr>
          <w:rFonts w:ascii="Times New Roman" w:eastAsia="Times New Roman" w:hAnsi="Times New Roman" w:cs="Times New Roman"/>
          <w:sz w:val="24"/>
        </w:rPr>
        <w:t>Tutor(</w:t>
      </w:r>
      <w:proofErr w:type="gramEnd"/>
      <w:r>
        <w:rPr>
          <w:rFonts w:ascii="Times New Roman" w:eastAsia="Times New Roman" w:hAnsi="Times New Roman" w:cs="Times New Roman"/>
          <w:sz w:val="24"/>
        </w:rPr>
        <w:t>a) signatário ao cumprimento das exigências da Lei nº 11.180, de 23 de setembro de 2005 e da Portaria nº 976, de 27 de julho de 2010</w:t>
      </w:r>
      <w:r w:rsidR="00AE5044">
        <w:rPr>
          <w:rFonts w:ascii="Times New Roman" w:eastAsia="Times New Roman" w:hAnsi="Times New Roman" w:cs="Times New Roman"/>
          <w:sz w:val="24"/>
        </w:rPr>
        <w:t>, com todas as alterações nela introduzidas pela</w:t>
      </w:r>
      <w:r>
        <w:rPr>
          <w:rFonts w:ascii="Times New Roman" w:eastAsia="Times New Roman" w:hAnsi="Times New Roman" w:cs="Times New Roman"/>
          <w:sz w:val="24"/>
        </w:rPr>
        <w:t xml:space="preserve"> Portaria </w:t>
      </w:r>
      <w:r w:rsidR="00AE5044">
        <w:rPr>
          <w:rFonts w:ascii="Times New Roman" w:eastAsia="Times New Roman" w:hAnsi="Times New Roman" w:cs="Times New Roman"/>
          <w:sz w:val="24"/>
        </w:rPr>
        <w:t xml:space="preserve">nº </w:t>
      </w:r>
      <w:r>
        <w:rPr>
          <w:rFonts w:ascii="Times New Roman" w:eastAsia="Times New Roman" w:hAnsi="Times New Roman" w:cs="Times New Roman"/>
          <w:sz w:val="24"/>
        </w:rPr>
        <w:t>343</w:t>
      </w:r>
      <w:r w:rsidR="00AE5044">
        <w:rPr>
          <w:rFonts w:ascii="Times New Roman" w:eastAsia="Times New Roman" w:hAnsi="Times New Roman" w:cs="Times New Roman"/>
          <w:sz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</w:rPr>
        <w:t xml:space="preserve">24 de </w:t>
      </w:r>
      <w:r w:rsidR="00AE5044">
        <w:rPr>
          <w:rFonts w:ascii="Times New Roman" w:eastAsia="Times New Roman" w:hAnsi="Times New Roman" w:cs="Times New Roman"/>
          <w:sz w:val="24"/>
        </w:rPr>
        <w:t>abril</w:t>
      </w:r>
      <w:r>
        <w:rPr>
          <w:rFonts w:ascii="Times New Roman" w:eastAsia="Times New Roman" w:hAnsi="Times New Roman" w:cs="Times New Roman"/>
          <w:sz w:val="24"/>
        </w:rPr>
        <w:t xml:space="preserve"> de 2013 e Resolução FNDE/CD nº 36/2013, de 24 de setembro de 2013</w:t>
      </w:r>
      <w:r w:rsidR="00AE5044">
        <w:rPr>
          <w:rFonts w:ascii="Times New Roman" w:eastAsia="Times New Roman" w:hAnsi="Times New Roman" w:cs="Times New Roman"/>
          <w:sz w:val="24"/>
        </w:rPr>
        <w:t>, e</w:t>
      </w:r>
      <w:r>
        <w:rPr>
          <w:rFonts w:ascii="Times New Roman" w:eastAsia="Times New Roman" w:hAnsi="Times New Roman" w:cs="Times New Roman"/>
          <w:sz w:val="24"/>
        </w:rPr>
        <w:t xml:space="preserve"> ainda ao disposto nas seguintes cláusulas:</w:t>
      </w:r>
    </w:p>
    <w:p w:rsidR="008E6467" w:rsidRDefault="008E6467">
      <w:pPr>
        <w:tabs>
          <w:tab w:val="left" w:pos="1176"/>
          <w:tab w:val="left" w:pos="1594"/>
          <w:tab w:val="left" w:pos="2453"/>
          <w:tab w:val="left" w:pos="3960"/>
          <w:tab w:val="left" w:pos="4500"/>
          <w:tab w:val="left" w:pos="7092"/>
          <w:tab w:val="left" w:pos="8544"/>
        </w:tabs>
        <w:spacing w:after="0" w:line="360" w:lineRule="auto"/>
        <w:ind w:left="101" w:right="110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tabs>
          <w:tab w:val="left" w:pos="1176"/>
          <w:tab w:val="left" w:pos="1594"/>
          <w:tab w:val="left" w:pos="2453"/>
          <w:tab w:val="left" w:pos="3960"/>
          <w:tab w:val="left" w:pos="4500"/>
          <w:tab w:val="left" w:pos="7092"/>
          <w:tab w:val="left" w:pos="8544"/>
        </w:tabs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PRIMEIRA:</w:t>
      </w:r>
    </w:p>
    <w:p w:rsidR="008E6467" w:rsidRDefault="0021224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Respeitar a diversidade e pluralidade de ideias e opiniões dos demais membros dos grupos PET, da comunidade universitária e da sociedade em geral.</w:t>
      </w:r>
    </w:p>
    <w:p w:rsidR="008E6467" w:rsidRDefault="008E6467" w:rsidP="00177A32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SEGUNDA:</w:t>
      </w:r>
    </w:p>
    <w:p w:rsidR="008E6467" w:rsidRDefault="00212242" w:rsidP="00177A32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Preservar e incentivar a urbanidade e o desenvolvimento de atitudes éticas, como elemento de conduta individual e de formação do bolsista.</w:t>
      </w:r>
    </w:p>
    <w:p w:rsidR="008E6467" w:rsidRDefault="008E6467" w:rsidP="00177A32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TERCEIRA:</w:t>
      </w:r>
    </w:p>
    <w:p w:rsidR="008E6467" w:rsidRDefault="00B15E4D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Manter atualizados tanto seus dados cadastrais quanto o dos estudantes do grupo do PET junto à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/MEC.</w:t>
      </w:r>
    </w:p>
    <w:p w:rsidR="008E6467" w:rsidRDefault="008E6467" w:rsidP="00177A32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before="1"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QUARTA:</w:t>
      </w:r>
    </w:p>
    <w:p w:rsidR="008E6467" w:rsidRDefault="00212242" w:rsidP="00177A32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Apresentar, quando solicitado pela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SES</w:t>
      </w:r>
      <w:r w:rsidR="00B15E4D">
        <w:rPr>
          <w:rFonts w:ascii="Times New Roman" w:eastAsia="Times New Roman" w:hAnsi="Times New Roman" w:cs="Times New Roman"/>
          <w:sz w:val="24"/>
        </w:rPr>
        <w:t>u</w:t>
      </w:r>
      <w:proofErr w:type="spellEnd"/>
      <w:proofErr w:type="gramEnd"/>
      <w:r w:rsidR="00B15E4D">
        <w:rPr>
          <w:rFonts w:ascii="Times New Roman" w:eastAsia="Times New Roman" w:hAnsi="Times New Roman" w:cs="Times New Roman"/>
          <w:sz w:val="24"/>
        </w:rPr>
        <w:t>/MEC, os documentos que compro</w:t>
      </w:r>
      <w:r>
        <w:rPr>
          <w:rFonts w:ascii="Times New Roman" w:eastAsia="Times New Roman" w:hAnsi="Times New Roman" w:cs="Times New Roman"/>
          <w:sz w:val="24"/>
        </w:rPr>
        <w:t>vem as informações constantes dos dados cadastrais.</w:t>
      </w:r>
    </w:p>
    <w:p w:rsidR="008E6467" w:rsidRDefault="008E6467" w:rsidP="00177A32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QUINTA:</w:t>
      </w:r>
    </w:p>
    <w:p w:rsidR="008E6467" w:rsidRDefault="00212242" w:rsidP="00177A32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Não acumular qualquer outro tipo</w:t>
      </w:r>
      <w:r w:rsidR="00177A32">
        <w:rPr>
          <w:rFonts w:ascii="Times New Roman" w:eastAsia="Times New Roman" w:hAnsi="Times New Roman" w:cs="Times New Roman"/>
          <w:sz w:val="24"/>
        </w:rPr>
        <w:t xml:space="preserve"> de bolsa.</w:t>
      </w:r>
    </w:p>
    <w:p w:rsidR="008E6467" w:rsidRDefault="008E6467" w:rsidP="00177A32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SEXTA:</w:t>
      </w: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Empregar os recursos transferidos pelo FNDE integralmente no custeio das atividades do grupo do PET sob sua responsabilidade, de acordo com o estabelecido no Manual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Orientação do PET e na Resolução CD/FNDE n° 36, de 24 de setembro de 2013, de que este termo de compromisso constitui anexo.</w:t>
      </w: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SÉTIMA:</w:t>
      </w: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contratações de pessoa física ou jurídica, nunca favorecer cônjuges, parentes e servidores da instituição à qual o grupo PET está vinculado, nem empresas nas quais tenha qualquer participação, bem como assumir todas as obrigações legais decorrentes de eventuais contratações (de pessoa física ou jurídica)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necessárias às atividades do grupo, garantida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aceitação de que tais contratações não têm nem terão vínculo de qualquer natureza para com o FNDE.</w:t>
      </w: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OITAVA:</w:t>
      </w: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informações ou documentos referentes tanto ao desenvolvimento das atividades do grupo do PET quanto aos gastos referentes a essas atividades, nos prazos que lhe forem determinados, assim como permitir e facilitar ao MEC, ao FNDE e aos órgãos de controle do Governo Federal o acesso aos locais de execução das atividades do grupo do PET, o exame da documentação produzida e a vistoria dos materiais adquiridos.</w:t>
      </w: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NONA:</w:t>
      </w: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ao pró-reitor de graduação, ou similar, da instituição de ensino superior relatório anual de atividades e gastos realizados com os recursos recebidos para custeio do grupo sob sua responsabilidade, nos termos do artigo 7º da Resolução Nº 36/2013, em até 30 (trinta) dias após o término do exercício financeiro.</w:t>
      </w: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A32" w:rsidRDefault="00177A32" w:rsidP="0017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CLÁUSULA DÉCIMA:</w:t>
      </w:r>
    </w:p>
    <w:p w:rsidR="00177A32" w:rsidRDefault="00177A3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Reconhecer que a participação no Programa de Educação Tutorial, para efeitos de certificação, terá duração de 03 (três) anos de atuação efetiva e comprovada, renovável por igual período, conforme parecer da Comissão de Avaliação, não se formando igual vínculo empregatí</w:t>
      </w:r>
      <w:r w:rsidR="00AE5044">
        <w:rPr>
          <w:rFonts w:ascii="Times New Roman" w:eastAsia="Times New Roman" w:hAnsi="Times New Roman" w:cs="Times New Roman"/>
          <w:sz w:val="24"/>
        </w:rPr>
        <w:t xml:space="preserve">cio de qualquer natureza com </w:t>
      </w:r>
      <w:proofErr w:type="gramStart"/>
      <w:r w:rsidR="00AE5044">
        <w:rPr>
          <w:rFonts w:ascii="Times New Roman" w:eastAsia="Times New Roman" w:hAnsi="Times New Roman" w:cs="Times New Roman"/>
          <w:sz w:val="24"/>
        </w:rPr>
        <w:t>o c</w:t>
      </w:r>
      <w:r>
        <w:rPr>
          <w:rFonts w:ascii="Times New Roman" w:eastAsia="Times New Roman" w:hAnsi="Times New Roman" w:cs="Times New Roman"/>
          <w:sz w:val="24"/>
        </w:rPr>
        <w:t>oncedente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em razão deste Termo de Compromisso. </w:t>
      </w:r>
    </w:p>
    <w:p w:rsidR="008E6467" w:rsidRDefault="008E6467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 w:rsidP="0017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para que surtam todos os efeitos legais, o presente Termo é firmado pelo Professor Tutor e assina</w:t>
      </w:r>
      <w:r w:rsidR="00177A32">
        <w:rPr>
          <w:rFonts w:ascii="Times New Roman" w:eastAsia="Times New Roman" w:hAnsi="Times New Roman" w:cs="Times New Roman"/>
          <w:sz w:val="24"/>
        </w:rPr>
        <w:t>do pelo Pró-Reitor de Graduação (ou similar)</w:t>
      </w:r>
      <w:r>
        <w:rPr>
          <w:rFonts w:ascii="Times New Roman" w:eastAsia="Times New Roman" w:hAnsi="Times New Roman" w:cs="Times New Roman"/>
          <w:sz w:val="24"/>
        </w:rPr>
        <w:t xml:space="preserve"> da IES.</w:t>
      </w:r>
    </w:p>
    <w:p w:rsidR="008E6467" w:rsidRDefault="008E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8E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6467" w:rsidRDefault="00212242">
      <w:pPr>
        <w:spacing w:after="0" w:line="240" w:lineRule="auto"/>
        <w:ind w:left="95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Cruz das Almas, ____ de _______________ de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20___.</w:t>
      </w:r>
    </w:p>
    <w:p w:rsidR="008E6467" w:rsidRDefault="008E64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6467" w:rsidRDefault="008E64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6467" w:rsidRDefault="008E6467">
      <w:pPr>
        <w:spacing w:before="8" w:after="0" w:line="240" w:lineRule="auto"/>
        <w:rPr>
          <w:rFonts w:ascii="Times New Roman" w:eastAsia="Times New Roman" w:hAnsi="Times New Roman" w:cs="Times New Roman"/>
          <w:sz w:val="11"/>
        </w:rPr>
      </w:pPr>
    </w:p>
    <w:p w:rsidR="00177A32" w:rsidRDefault="00177A32" w:rsidP="00177A32">
      <w:pPr>
        <w:spacing w:after="0" w:line="247" w:lineRule="auto"/>
        <w:ind w:right="12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8E6467" w:rsidRDefault="00177A32" w:rsidP="00177A32">
      <w:pPr>
        <w:spacing w:after="0" w:line="247" w:lineRule="auto"/>
        <w:ind w:right="125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Professor(</w:t>
      </w:r>
      <w:proofErr w:type="gramEnd"/>
      <w:r>
        <w:rPr>
          <w:rFonts w:ascii="Times New Roman" w:eastAsia="Times New Roman" w:hAnsi="Times New Roman" w:cs="Times New Roman"/>
          <w:sz w:val="24"/>
        </w:rPr>
        <w:t>a) Tutor(a)</w:t>
      </w:r>
    </w:p>
    <w:p w:rsidR="008E6467" w:rsidRDefault="008E6467" w:rsidP="0017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E5044" w:rsidRDefault="00AE5044" w:rsidP="00177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8E6467" w:rsidRPr="00177A32" w:rsidRDefault="00177A32" w:rsidP="00177A32">
      <w:pPr>
        <w:spacing w:after="0" w:line="247" w:lineRule="auto"/>
        <w:ind w:right="12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177A32" w:rsidRDefault="00177A32" w:rsidP="00177A32">
      <w:pPr>
        <w:spacing w:after="0" w:line="247" w:lineRule="auto"/>
        <w:ind w:right="12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Pró-Reitora de Graduação</w:t>
      </w:r>
    </w:p>
    <w:p w:rsidR="008E6467" w:rsidRDefault="008E64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8E6467" w:rsidSect="00E73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6467"/>
    <w:rsid w:val="00177A32"/>
    <w:rsid w:val="00212242"/>
    <w:rsid w:val="0055346A"/>
    <w:rsid w:val="008E6467"/>
    <w:rsid w:val="00AC02E4"/>
    <w:rsid w:val="00AE5044"/>
    <w:rsid w:val="00B15E4D"/>
    <w:rsid w:val="00E7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DOS SANTOS ANDRADE</dc:creator>
  <cp:lastModifiedBy>2259757</cp:lastModifiedBy>
  <cp:revision>3</cp:revision>
  <dcterms:created xsi:type="dcterms:W3CDTF">2023-03-14T20:48:00Z</dcterms:created>
  <dcterms:modified xsi:type="dcterms:W3CDTF">2023-03-15T13:52:00Z</dcterms:modified>
</cp:coreProperties>
</file>