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001/2007 - Dispõe sobre o Plano de Desenvolvimento dos Integrantes da Carreira dos Cargos Técnico-Administrativos em Educação da UFRB.</w:t>
      </w:r>
    </w:p>
    <w:p w:rsidR="00000000" w:rsidDel="00000000" w:rsidP="00000000" w:rsidRDefault="00000000" w:rsidRPr="00000000" w14:paraId="0000000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002/2007 - Institui a Auditoria Interna da Universidade Federal do Recôncavo da Bahia, dispõe sobre suas atividades e da outras providencias.</w:t>
      </w:r>
    </w:p>
    <w:p w:rsidR="00000000" w:rsidDel="00000000" w:rsidP="00000000" w:rsidRDefault="00000000" w:rsidRPr="00000000" w14:paraId="00000005">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003/2007 - Dispõe sobre a aprovação do Programa de Consolidação Acadêmica - PCA/REUNI da Universidade Federal do Recôncavo da Bahia.</w:t>
      </w:r>
    </w:p>
    <w:p w:rsidR="00000000" w:rsidDel="00000000" w:rsidP="00000000" w:rsidRDefault="00000000" w:rsidRPr="00000000" w14:paraId="00000006">
      <w:pPr>
        <w:pBdr>
          <w:top w:color="000000" w:space="1" w:sz="12" w:val="single"/>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001/2008 - Dispõe sobre a aprovação do Regimento Geral da Universidade Federal do Recôncavo da Bahia.</w:t>
      </w:r>
    </w:p>
    <w:p w:rsidR="00000000" w:rsidDel="00000000" w:rsidP="00000000" w:rsidRDefault="00000000" w:rsidRPr="00000000" w14:paraId="00000007">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001/2009 - Dispõe sobre a adoção do Novo Exame Nacional do Ensino Médio no processo seletivo para ingresso nos cursos de Graduação da Universidade Federal do Recôncavo da Bahia.</w:t>
      </w:r>
    </w:p>
    <w:p w:rsidR="00000000" w:rsidDel="00000000" w:rsidP="00000000" w:rsidRDefault="00000000" w:rsidRPr="00000000" w14:paraId="00000008">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002/2009 - Dispõe sobre a aprovação do Programa de Capacitação e Aperfeiçoamento dos Servidores Técnico-Administrativos em Educação da UFRB.</w:t>
      </w:r>
    </w:p>
    <w:p w:rsidR="00000000" w:rsidDel="00000000" w:rsidP="00000000" w:rsidRDefault="00000000" w:rsidRPr="00000000" w14:paraId="00000009">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003/2009 - Dispõe sobre o Regulamento do Sistema de Bibliotecas da UFRB.</w:t>
      </w:r>
    </w:p>
    <w:p w:rsidR="00000000" w:rsidDel="00000000" w:rsidP="00000000" w:rsidRDefault="00000000" w:rsidRPr="00000000" w14:paraId="0000000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004/2009 - Dispõe sobre a alteração do texto da Resolução Nº 001/2009, no seu Art. 1º, inciso I.</w:t>
      </w:r>
    </w:p>
    <w:p w:rsidR="00000000" w:rsidDel="00000000" w:rsidP="00000000" w:rsidRDefault="00000000" w:rsidRPr="00000000" w14:paraId="0000000B">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005/2009 - Dispõe sobre normas para o Processo Seletivo para ingresso nos Cursos de Graduação da Universidade Federal do Recôncavo da Bahia com a adesão ao ENEM.</w:t>
      </w:r>
    </w:p>
    <w:p w:rsidR="00000000" w:rsidDel="00000000" w:rsidP="00000000" w:rsidRDefault="00000000" w:rsidRPr="00000000" w14:paraId="0000000C">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006/2009 - Dispõe sobre a alteração do Texto da Resolução nº 05/2009, no seu Artigo 3º.</w:t>
      </w:r>
    </w:p>
    <w:p w:rsidR="00000000" w:rsidDel="00000000" w:rsidP="00000000" w:rsidRDefault="00000000" w:rsidRPr="00000000" w14:paraId="0000000D">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001/2010 - Dispõe sobre o Regulamento Interno do Comitê de Ética em Pesquisa da Universidade Federal do Recôncavo da Bahia - UFRB.</w:t>
      </w:r>
    </w:p>
    <w:p w:rsidR="00000000" w:rsidDel="00000000" w:rsidP="00000000" w:rsidRDefault="00000000" w:rsidRPr="00000000" w14:paraId="0000000E">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002/2010 - Dispõe sobre alteração das normas para o Processo Seletivo para ingresso nos cursos de graduação da Universidade Federal do Recôncavo da Bahia com nota no Exame Nacional do Ensino Médio - ENEM, através do Sistema de Seleção Unificada.</w:t>
      </w:r>
    </w:p>
    <w:p w:rsidR="00000000" w:rsidDel="00000000" w:rsidP="00000000" w:rsidRDefault="00000000" w:rsidRPr="00000000" w14:paraId="0000000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003/2010 - Dispõe sobre composição da lista tríplice a ser encaminhada ao Ministério da Educação e dá outras providências.</w:t>
      </w:r>
    </w:p>
    <w:p w:rsidR="00000000" w:rsidDel="00000000" w:rsidP="00000000" w:rsidRDefault="00000000" w:rsidRPr="00000000" w14:paraId="00000010">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004/2010 - Dispõe sobre exclusão dos artigos 1° e 2° da Resolução N° 002/2010 que altera as normas do Processo Seletivo para o ingresso nos cursos de graduação da Universidade Federal do Recôncavo da Bahia com nota do Exame Nacional do Ensino Médio - Enem, através do Sistema de Seleção Unificada.</w:t>
      </w:r>
    </w:p>
    <w:p w:rsidR="00000000" w:rsidDel="00000000" w:rsidP="00000000" w:rsidRDefault="00000000" w:rsidRPr="00000000" w14:paraId="00000011">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005/2010 - Dispõe sobre o Ato Institucional de Colação de Grau dos Cursos de Graduação e Pós-Graduação stricto sensu da Universidade Federal do Recôncavo da Bahia - UFRB.</w:t>
      </w:r>
    </w:p>
    <w:p w:rsidR="00000000" w:rsidDel="00000000" w:rsidP="00000000" w:rsidRDefault="00000000" w:rsidRPr="00000000" w14:paraId="0000001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001/2011 - Dispõe sobre a prévia avaliação da Comissão de Ética no Uso de Animais - CEUA nas atividades de Ensino, Pesquisa e Extensão que tratem do uso de animais, na Universidade Federal do Recôncavo da Bahia.</w:t>
      </w:r>
    </w:p>
    <w:p w:rsidR="00000000" w:rsidDel="00000000" w:rsidP="00000000" w:rsidRDefault="00000000" w:rsidRPr="00000000" w14:paraId="0000001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002/2011 - Dispõe sobre a alteração nos textos dos artigos 60 e 65, inciso VIII, do Regimento Geral da UFRB.</w:t>
      </w:r>
    </w:p>
    <w:p w:rsidR="00000000" w:rsidDel="00000000" w:rsidP="00000000" w:rsidRDefault="00000000" w:rsidRPr="00000000" w14:paraId="0000001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003/2011 - Dispõe sobre alteração na Resolução 003/2010, composição da lista tríplice a ser encaminhada ao Ministério da Educação.</w:t>
      </w:r>
    </w:p>
    <w:p w:rsidR="00000000" w:rsidDel="00000000" w:rsidP="00000000" w:rsidRDefault="00000000" w:rsidRPr="00000000" w14:paraId="00000015">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004/2011 - Estabelece normas para o relacionamento entre a Universidade Federal do Recôncavo da Bahia e as fundações de apoio previstas na Lei n° 8.958, de 20 de dezembro de 1994, especialmente a Fundação de Apoio à Pesquisa e à Extensão - FAPEX, e dá outras providências.</w:t>
      </w:r>
    </w:p>
    <w:p w:rsidR="00000000" w:rsidDel="00000000" w:rsidP="00000000" w:rsidRDefault="00000000" w:rsidRPr="00000000" w14:paraId="00000016">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005/2011 - Dispõe sobre criação de Comissões Permanentes no Conselho Universitário da UFRB.</w:t>
      </w:r>
    </w:p>
    <w:p w:rsidR="00000000" w:rsidDel="00000000" w:rsidP="00000000" w:rsidRDefault="00000000" w:rsidRPr="00000000" w14:paraId="00000017">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006/2011 - Dispõe sobre as normas específicas para a concessão de títulos honoríficos reconhecidos pelo Regimento da Universidade Federal do Recôncavo da Bahia (UFRB).</w:t>
      </w:r>
    </w:p>
    <w:p w:rsidR="00000000" w:rsidDel="00000000" w:rsidP="00000000" w:rsidRDefault="00000000" w:rsidRPr="00000000" w14:paraId="00000018">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001/2012 - Dispõe sobre a revogação do artigo 49 da Resolução 02/2009.</w:t>
      </w:r>
    </w:p>
    <w:p w:rsidR="00000000" w:rsidDel="00000000" w:rsidP="00000000" w:rsidRDefault="00000000" w:rsidRPr="00000000" w14:paraId="00000019">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002/2012 - Dispõe sobre a efetivação da concessão e/ou gozo de férias, em consonância e observância aos princípios básicos da administração, a ser aplicada a todos os servidores públicos no âmbito desta UFRB.</w:t>
      </w:r>
    </w:p>
    <w:p w:rsidR="00000000" w:rsidDel="00000000" w:rsidP="00000000" w:rsidRDefault="00000000" w:rsidRPr="00000000" w14:paraId="0000001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003/2012 - Dispõe sobre a aprovação da concessão do título de Doutora Honoris Causa a Dalva Damiana de Freitas.</w:t>
      </w:r>
    </w:p>
    <w:p w:rsidR="00000000" w:rsidDel="00000000" w:rsidP="00000000" w:rsidRDefault="00000000" w:rsidRPr="00000000" w14:paraId="0000001B">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004/2012 - Dispõe sobre a aprovação do Regulamento da Comissão Própria de Avaliação - CPA da UFRB.</w:t>
      </w:r>
    </w:p>
    <w:p w:rsidR="00000000" w:rsidDel="00000000" w:rsidP="00000000" w:rsidRDefault="00000000" w:rsidRPr="00000000" w14:paraId="0000001C">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005/2012 - Dispõe sobre as normas para ingresso nos cursos de graduação da Universidade Federal do Recôncavo da Bahia.</w:t>
      </w:r>
    </w:p>
    <w:p w:rsidR="00000000" w:rsidDel="00000000" w:rsidP="00000000" w:rsidRDefault="00000000" w:rsidRPr="00000000" w14:paraId="0000001D">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006/2012 - Dispõe sobre a aprovação do Regimento Interno da Reitoria da Universidade Federal do Recôncavo da Bahia.</w:t>
      </w:r>
    </w:p>
    <w:p w:rsidR="00000000" w:rsidDel="00000000" w:rsidP="00000000" w:rsidRDefault="00000000" w:rsidRPr="00000000" w14:paraId="0000001E">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001/2013 - Dispõe sobre a aprovação da criação do Campus de Feira de Santana da Universidade Federal do Recôncavo da Bahia e do Centro de Ciência e Tecnologia em Energia e Sustentatibilidade.</w:t>
      </w:r>
    </w:p>
    <w:p w:rsidR="00000000" w:rsidDel="00000000" w:rsidP="00000000" w:rsidRDefault="00000000" w:rsidRPr="00000000" w14:paraId="0000001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002/2013 - Dispõe sobre a aprovação da avaliação de desempenho, referente ao exercício 2011, da Fundação de Apoio à Pesquisa e Extensão - FAPEX.</w:t>
      </w:r>
    </w:p>
    <w:p w:rsidR="00000000" w:rsidDel="00000000" w:rsidP="00000000" w:rsidRDefault="00000000" w:rsidRPr="00000000" w14:paraId="00000020">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003/2013 - Dispõe sobre a aprovação da criação do Campus de Santo Amaro da Universidade Federal do Recôncavo da Bahia e do Centro de Cultura, Linguagens e Tecnologias Aplicadas - CECULT.</w:t>
      </w:r>
    </w:p>
    <w:p w:rsidR="00000000" w:rsidDel="00000000" w:rsidP="00000000" w:rsidRDefault="00000000" w:rsidRPr="00000000" w14:paraId="00000021">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004/2013 - Dispõe sobre o Edital de apoio a Eventos Acadêmicos da Universidade Federal do Recôncavo da Bahia.</w:t>
      </w:r>
    </w:p>
    <w:p w:rsidR="00000000" w:rsidDel="00000000" w:rsidP="00000000" w:rsidRDefault="00000000" w:rsidRPr="00000000" w14:paraId="00000022">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005/2013 - Dispõe sobre a aprovação da Metodologia da Estatuinte da Universidade Federal do Recôncavo da Bahia</w:t>
      </w:r>
    </w:p>
    <w:p w:rsidR="00000000" w:rsidDel="00000000" w:rsidP="00000000" w:rsidRDefault="00000000" w:rsidRPr="00000000" w14:paraId="0000002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001/2014 - Regulamenta o processo de implementação e avaliação da Flexibilização para ajuste de Turnos Contínuos, em jornada de seis horas dos Servidores Técnico-administrativos em Educação da Universidade Federal do Recôncavo da Bahia, cria a Comissão de Acompanhamento e Avaliação do Regime de Trabalho dos Servidores Técnico-Administrativos da UFRB (CART/UFRB) e dá outras providências.</w:t>
      </w:r>
    </w:p>
    <w:p w:rsidR="00000000" w:rsidDel="00000000" w:rsidP="00000000" w:rsidRDefault="00000000" w:rsidRPr="00000000" w14:paraId="00000024">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002/2014 - Regulamenta as atribuições da Comissão de Acompanhamento e Avaliação do Regime de Trabalho dos Servidores Técnico-Administrativos da UFRB (CART/UFRB) e dá outras providências.</w:t>
      </w:r>
    </w:p>
    <w:p w:rsidR="00000000" w:rsidDel="00000000" w:rsidP="00000000" w:rsidRDefault="00000000" w:rsidRPr="00000000" w14:paraId="00000025">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003/2014 - Aprova o calendário oficial de reuniões do Conselho Universitário – CONSUNI.</w:t>
      </w:r>
    </w:p>
    <w:p w:rsidR="00000000" w:rsidDel="00000000" w:rsidP="00000000" w:rsidRDefault="00000000" w:rsidRPr="00000000" w14:paraId="00000026">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004/2014 - Aprova o Regulamento de Criação das Empresas Juniores no âmbito da Universidade Federal do Recôncavo da Bahia.</w:t>
      </w:r>
    </w:p>
    <w:p w:rsidR="00000000" w:rsidDel="00000000" w:rsidP="00000000" w:rsidRDefault="00000000" w:rsidRPr="00000000" w14:paraId="00000027">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005/2014 - Dispõe sobre a aprovação da Política de Segurança da Informação e Comunicação – POSIC da Universidade Federal do Recôncavo da Bahia.</w:t>
      </w:r>
    </w:p>
    <w:p w:rsidR="00000000" w:rsidDel="00000000" w:rsidP="00000000" w:rsidRDefault="00000000" w:rsidRPr="00000000" w14:paraId="00000028">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006/2014 - Dispõe sobre a aprovação do Regimento Interno da Comissão Interna de Supervisão da Carreira dos Cargos Técnico-Administrativos em Educação da Universidade Federal do Recôncavo da Bahia (CIS-UFRB).</w:t>
      </w:r>
    </w:p>
    <w:p w:rsidR="00000000" w:rsidDel="00000000" w:rsidP="00000000" w:rsidRDefault="00000000" w:rsidRPr="00000000" w14:paraId="00000029">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001/2015 - Dispõe sobre a utilização do nome social no âmbito da Universidade Federal do Recôncavo da Bahia. </w:t>
      </w:r>
    </w:p>
    <w:p w:rsidR="00000000" w:rsidDel="00000000" w:rsidP="00000000" w:rsidRDefault="00000000" w:rsidRPr="00000000" w14:paraId="0000002A">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002/2015 - Regulamenta o processo de contratação de Professor Visitante (Nacional ou Estrangeiro) no âmbito da Universidade Federal do Recôncavo da Bahia da - UFRB. </w:t>
      </w:r>
    </w:p>
    <w:p w:rsidR="00000000" w:rsidDel="00000000" w:rsidP="00000000" w:rsidRDefault="00000000" w:rsidRPr="00000000" w14:paraId="0000002B">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003/2015 - Dispõe sobre composição da lista tríplice a ser encaminhada ao Ministério da Educação e dá outras providências.</w:t>
      </w:r>
    </w:p>
    <w:p w:rsidR="00000000" w:rsidDel="00000000" w:rsidP="00000000" w:rsidRDefault="00000000" w:rsidRPr="00000000" w14:paraId="0000002C">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004/2015 - Estabelece o Regimento Interno do Comitê de Ética em Pesquisa da Universidade Federal do Recôncavo da Bahia.</w:t>
      </w:r>
    </w:p>
    <w:p w:rsidR="00000000" w:rsidDel="00000000" w:rsidP="00000000" w:rsidRDefault="00000000" w:rsidRPr="00000000" w14:paraId="0000002D">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005/2015 - Dispõe sobre a aprovação do Regimento Interno da Auditoria Interna da Universidade Federal do Recôncavo da Bahia.</w:t>
      </w:r>
    </w:p>
    <w:p w:rsidR="00000000" w:rsidDel="00000000" w:rsidP="00000000" w:rsidRDefault="00000000" w:rsidRPr="00000000" w14:paraId="0000002E">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006/2015 - Dispõe sobre a aprovação do Manual de Procedimentos da Auditoria Interna da RESOLUÇÃO Nº 007/2015 - Dispõe sobre a composição da lista tríplice a ser encaminhada ao Ministério da Universidade Federal do Recôncavo da Bahia.</w:t>
      </w:r>
    </w:p>
    <w:p w:rsidR="00000000" w:rsidDel="00000000" w:rsidP="00000000" w:rsidRDefault="00000000" w:rsidRPr="00000000" w14:paraId="0000002F">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Educação e dá outras providências.</w:t>
      </w:r>
    </w:p>
    <w:p w:rsidR="00000000" w:rsidDel="00000000" w:rsidP="00000000" w:rsidRDefault="00000000" w:rsidRPr="00000000" w14:paraId="00000030">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008/2015 - Dispõe sobre a revogação da Resolução Nº 004/2015 e a aprovação do novo Regimento Interno do Comitê de Ética em Pesquisa da Universidade Federal do Recôncavo da Bahia. </w:t>
      </w:r>
    </w:p>
    <w:p w:rsidR="00000000" w:rsidDel="00000000" w:rsidP="00000000" w:rsidRDefault="00000000" w:rsidRPr="00000000" w14:paraId="00000031">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010/2015 - Dispõe sobre a alteração da Resolução Nº 005/2011, em seu artigo 2º, inciso II; e em seu artigo 8º.</w:t>
      </w:r>
    </w:p>
    <w:p w:rsidR="00000000" w:rsidDel="00000000" w:rsidP="00000000" w:rsidRDefault="00000000" w:rsidRPr="00000000" w14:paraId="00000032">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011/2015 - Dispõe sobre a regulamentação da participação de discentes oriundos de instituições estrangeiras no Programa de mobilidade internacional da Universidade Federal do Recôncavo da Bahia.</w:t>
      </w:r>
    </w:p>
    <w:p w:rsidR="00000000" w:rsidDel="00000000" w:rsidP="00000000" w:rsidRDefault="00000000" w:rsidRPr="00000000" w14:paraId="00000033">
      <w:pP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012/2015 - Dispõe sobre a revogação da Resolução Nº 010/2015 e a alteração da Resolução Nº 005/2011, em seu artigo 2º, inciso II; e em seu artigo 8º.</w:t>
      </w:r>
    </w:p>
    <w:p w:rsidR="00000000" w:rsidDel="00000000" w:rsidP="00000000" w:rsidRDefault="00000000" w:rsidRPr="00000000" w14:paraId="00000034">
      <w:pPr>
        <w:pBdr>
          <w:bottom w:color="000000" w:space="1" w:sz="12" w:val="single"/>
        </w:pBdr>
        <w:ind w:right="-26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Nº 013/2015 - Regulamenta os critérios para a percepção de bolsas de ensino, pesquisa, extensão, incentivo à inovação e desenvolvimento institucional no âmbito da Universidade Federal do Recôncavo da Bahia.</w:t>
      </w:r>
    </w:p>
    <w:p w:rsidR="00000000" w:rsidDel="00000000" w:rsidP="00000000" w:rsidRDefault="00000000" w:rsidRPr="00000000" w14:paraId="00000035">
      <w:pPr>
        <w:ind w:right="-262"/>
        <w:jc w:val="both"/>
        <w:rPr>
          <w:rFonts w:ascii="Arial" w:cs="Arial" w:eastAsia="Arial" w:hAnsi="Arial"/>
          <w:color w:val="000000"/>
          <w:sz w:val="20"/>
          <w:szCs w:val="20"/>
        </w:rPr>
      </w:pPr>
      <w:hyperlink r:id="rId10">
        <w:r w:rsidDel="00000000" w:rsidR="00000000" w:rsidRPr="00000000">
          <w:rPr>
            <w:rFonts w:ascii="Arial" w:cs="Arial" w:eastAsia="Arial" w:hAnsi="Arial"/>
            <w:color w:val="000000"/>
            <w:sz w:val="20"/>
            <w:szCs w:val="20"/>
            <w:u w:val="none"/>
            <w:rtl w:val="0"/>
          </w:rPr>
          <w:t xml:space="preserve">Resolução 007/2018</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Altera a Resolução CONSUNI 002/2016</w:t>
      </w:r>
      <w:r w:rsidDel="00000000" w:rsidR="00000000" w:rsidRPr="00000000">
        <w:rPr>
          <w:rtl w:val="0"/>
        </w:rPr>
      </w:r>
    </w:p>
    <w:p w:rsidR="00000000" w:rsidDel="00000000" w:rsidP="00000000" w:rsidRDefault="00000000" w:rsidRPr="00000000" w14:paraId="00000036">
      <w:pPr>
        <w:pBdr>
          <w:bottom w:color="000000" w:space="1" w:sz="12" w:val="single"/>
        </w:pBdr>
        <w:ind w:right="-262"/>
        <w:jc w:val="both"/>
        <w:rPr>
          <w:rFonts w:ascii="Arial" w:cs="Arial" w:eastAsia="Arial" w:hAnsi="Arial"/>
          <w:color w:val="000000"/>
          <w:sz w:val="20"/>
          <w:szCs w:val="20"/>
        </w:rPr>
      </w:pPr>
      <w:hyperlink r:id="rId11">
        <w:r w:rsidDel="00000000" w:rsidR="00000000" w:rsidRPr="00000000">
          <w:rPr>
            <w:rFonts w:ascii="Arial" w:cs="Arial" w:eastAsia="Arial" w:hAnsi="Arial"/>
            <w:color w:val="000000"/>
            <w:sz w:val="20"/>
            <w:szCs w:val="20"/>
            <w:u w:val="none"/>
            <w:rtl w:val="0"/>
          </w:rPr>
          <w:t xml:space="preserve">Resolução 008/2018</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Altera a Resolução CONSUNI 002/2016</w:t>
      </w:r>
      <w:r w:rsidDel="00000000" w:rsidR="00000000" w:rsidRPr="00000000">
        <w:rPr>
          <w:rtl w:val="0"/>
        </w:rPr>
      </w:r>
    </w:p>
    <w:p w:rsidR="00000000" w:rsidDel="00000000" w:rsidP="00000000" w:rsidRDefault="00000000" w:rsidRPr="00000000" w14:paraId="00000037">
      <w:pPr>
        <w:ind w:right="-26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Resolução Nº 003/2018 - </w:t>
      </w:r>
      <w:r w:rsidDel="00000000" w:rsidR="00000000" w:rsidRPr="00000000">
        <w:rPr>
          <w:rFonts w:ascii="Arial" w:cs="Arial" w:eastAsia="Arial" w:hAnsi="Arial"/>
          <w:color w:val="000000"/>
          <w:sz w:val="20"/>
          <w:szCs w:val="20"/>
          <w:shd w:fill="f5f5f5" w:val="clear"/>
          <w:rtl w:val="0"/>
        </w:rPr>
        <w:t xml:space="preserve">Dispõe sobre a criação do Comitê de Acompanhamento de Políticas Afirmativas e Acesso à Reserva de Cotas (COPARC) da Universidade Federal do Recôncavo da Bahia e revoga a resolução CONSUNI N° 004/2017.</w:t>
      </w:r>
      <w:r w:rsidDel="00000000" w:rsidR="00000000" w:rsidRPr="00000000">
        <w:rPr>
          <w:rtl w:val="0"/>
        </w:rPr>
      </w:r>
    </w:p>
    <w:p w:rsidR="00000000" w:rsidDel="00000000" w:rsidP="00000000" w:rsidRDefault="00000000" w:rsidRPr="00000000" w14:paraId="00000038">
      <w:pPr>
        <w:pBdr>
          <w:bottom w:color="000000" w:space="1" w:sz="12" w:val="single"/>
        </w:pBdr>
        <w:ind w:right="-262"/>
        <w:jc w:val="both"/>
        <w:rPr>
          <w:rFonts w:ascii="Arial" w:cs="Arial" w:eastAsia="Arial" w:hAnsi="Arial"/>
          <w:color w:val="000000"/>
          <w:sz w:val="20"/>
          <w:szCs w:val="20"/>
        </w:rPr>
      </w:pPr>
      <w:hyperlink r:id="rId12">
        <w:r w:rsidDel="00000000" w:rsidR="00000000" w:rsidRPr="00000000">
          <w:rPr>
            <w:rFonts w:ascii="Arial" w:cs="Arial" w:eastAsia="Arial" w:hAnsi="Arial"/>
            <w:color w:val="000000"/>
            <w:sz w:val="20"/>
            <w:szCs w:val="20"/>
            <w:u w:val="none"/>
            <w:rtl w:val="0"/>
          </w:rPr>
          <w:t xml:space="preserve">Resolução Nº 004/2018</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Dispõe sobre a alteração do art. 5º do anexo único da Resolução CONSUNI Nº 008/2015, que dispõe sobre Regimento Interno do Comitê de Ética em Pesquisa da Universidade Federal do Recôncavo da Bahia.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9">
      <w:pPr>
        <w:ind w:right="-262"/>
        <w:jc w:val="both"/>
        <w:rPr>
          <w:rFonts w:ascii="Arial" w:cs="Arial" w:eastAsia="Arial" w:hAnsi="Arial"/>
          <w:color w:val="000000"/>
          <w:sz w:val="20"/>
          <w:szCs w:val="20"/>
          <w:shd w:fill="f5f5f5" w:val="clear"/>
        </w:rPr>
      </w:pPr>
      <w:r w:rsidDel="00000000" w:rsidR="00000000" w:rsidRPr="00000000">
        <w:rPr>
          <w:rFonts w:ascii="Arial" w:cs="Arial" w:eastAsia="Arial" w:hAnsi="Arial"/>
          <w:color w:val="000000"/>
          <w:sz w:val="20"/>
          <w:szCs w:val="20"/>
          <w:rtl w:val="0"/>
        </w:rPr>
        <w:t xml:space="preserve">Resolução Nº 001/2019 - </w:t>
      </w:r>
      <w:r w:rsidDel="00000000" w:rsidR="00000000" w:rsidRPr="00000000">
        <w:rPr>
          <w:rFonts w:ascii="Arial" w:cs="Arial" w:eastAsia="Arial" w:hAnsi="Arial"/>
          <w:color w:val="000000"/>
          <w:sz w:val="20"/>
          <w:szCs w:val="20"/>
          <w:shd w:fill="f5f5f5" w:val="clear"/>
          <w:rtl w:val="0"/>
        </w:rPr>
        <w:t xml:space="preserve">Dispõe sobre a aprovação do Regimento Interno da Auditoria Interna da Universidade Federal do Recôncavo da Bahia (UFRB)</w:t>
      </w:r>
    </w:p>
    <w:p w:rsidR="00000000" w:rsidDel="00000000" w:rsidP="00000000" w:rsidRDefault="00000000" w:rsidRPr="00000000" w14:paraId="0000003A">
      <w:pPr>
        <w:ind w:right="-262"/>
        <w:jc w:val="both"/>
        <w:rPr>
          <w:rFonts w:ascii="Arial" w:cs="Arial" w:eastAsia="Arial" w:hAnsi="Arial"/>
          <w:color w:val="000000"/>
          <w:sz w:val="20"/>
          <w:szCs w:val="20"/>
          <w:shd w:fill="f5f5f5" w:val="clear"/>
        </w:rPr>
      </w:pPr>
      <w:hyperlink r:id="rId13">
        <w:r w:rsidDel="00000000" w:rsidR="00000000" w:rsidRPr="00000000">
          <w:rPr>
            <w:rFonts w:ascii="Arial" w:cs="Arial" w:eastAsia="Arial" w:hAnsi="Arial"/>
            <w:color w:val="000000"/>
            <w:sz w:val="20"/>
            <w:szCs w:val="20"/>
            <w:u w:val="none"/>
            <w:rtl w:val="0"/>
          </w:rPr>
          <w:t xml:space="preserve">Resolução Nº 003/2019</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Dispõe sobre a aprovação do Regimento Interno do Comitê de Ética em Pesquisa com seres humanos da Universidade Federal do Recôncavo da Bahia (UFRB) e revoga a Resolução Nº 008/2015.</w:t>
      </w:r>
    </w:p>
    <w:p w:rsidR="00000000" w:rsidDel="00000000" w:rsidP="00000000" w:rsidRDefault="00000000" w:rsidRPr="00000000" w14:paraId="0000003B">
      <w:pPr>
        <w:ind w:right="-262"/>
        <w:jc w:val="both"/>
        <w:rPr>
          <w:rFonts w:ascii="Arial" w:cs="Arial" w:eastAsia="Arial" w:hAnsi="Arial"/>
          <w:color w:val="000000"/>
          <w:sz w:val="20"/>
          <w:szCs w:val="20"/>
          <w:shd w:fill="f5f5f5" w:val="clear"/>
        </w:rPr>
      </w:pPr>
      <w:hyperlink r:id="rId14">
        <w:r w:rsidDel="00000000" w:rsidR="00000000" w:rsidRPr="00000000">
          <w:rPr>
            <w:rFonts w:ascii="Arial" w:cs="Arial" w:eastAsia="Arial" w:hAnsi="Arial"/>
            <w:color w:val="000000"/>
            <w:sz w:val="20"/>
            <w:szCs w:val="20"/>
            <w:u w:val="none"/>
            <w:rtl w:val="0"/>
          </w:rPr>
          <w:t xml:space="preserve">Resolução 004/2019</w:t>
        </w:r>
      </w:hyperlink>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color w:val="000000"/>
          <w:sz w:val="20"/>
          <w:szCs w:val="20"/>
          <w:shd w:fill="f5f5f5" w:val="clear"/>
          <w:rtl w:val="0"/>
        </w:rPr>
        <w:t xml:space="preserve">Dispõe sobre os procedimentos para a composição das listas tríplices, para a nomeação de Reitor (a) e Vice-Reitor (a) da Universidade Federal do Recôncavo da Bahia (UFRB).</w:t>
      </w:r>
    </w:p>
    <w:p w:rsidR="00000000" w:rsidDel="00000000" w:rsidP="00000000" w:rsidRDefault="00000000" w:rsidRPr="00000000" w14:paraId="0000003C">
      <w:pPr>
        <w:ind w:right="-262"/>
        <w:jc w:val="both"/>
        <w:rPr>
          <w:rFonts w:ascii="Arial" w:cs="Arial" w:eastAsia="Arial" w:hAnsi="Arial"/>
          <w:sz w:val="20"/>
          <w:szCs w:val="20"/>
          <w:shd w:fill="f5f5f5" w:val="clear"/>
        </w:rPr>
      </w:pPr>
      <w:hyperlink r:id="rId15">
        <w:r w:rsidDel="00000000" w:rsidR="00000000" w:rsidRPr="00000000">
          <w:rPr>
            <w:rFonts w:ascii="Arial" w:cs="Arial" w:eastAsia="Arial" w:hAnsi="Arial"/>
            <w:sz w:val="20"/>
            <w:szCs w:val="20"/>
            <w:shd w:fill="f5f5f5" w:val="clear"/>
            <w:rtl w:val="0"/>
          </w:rPr>
          <w:t xml:space="preserve">Resolução 005/2019</w:t>
        </w:r>
      </w:hyperlink>
      <w:r w:rsidDel="00000000" w:rsidR="00000000" w:rsidRPr="00000000">
        <w:rPr>
          <w:rFonts w:ascii="Arial" w:cs="Arial" w:eastAsia="Arial" w:hAnsi="Arial"/>
          <w:sz w:val="20"/>
          <w:szCs w:val="20"/>
          <w:shd w:fill="f5f5f5" w:val="clear"/>
          <w:rtl w:val="0"/>
        </w:rPr>
        <w:t xml:space="preserve"> - Dispõe sobre a aprovação da concessão do título de Doutor Honoris Causa a Márcio Meirelles.</w:t>
      </w:r>
    </w:p>
    <w:p w:rsidR="00000000" w:rsidDel="00000000" w:rsidP="00000000" w:rsidRDefault="00000000" w:rsidRPr="00000000" w14:paraId="0000003D">
      <w:pP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Resolução 006/2019 Dispõe sobre os Princípios e Diretrizes da Política de Gestão de Riscos, as atribuições e as responsabilidades do Comitê Gestor de Governança, Riscos e Controles Internos da Universidade Federal do Recôncavo da Bahia.</w:t>
      </w:r>
    </w:p>
    <w:p w:rsidR="00000000" w:rsidDel="00000000" w:rsidP="00000000" w:rsidRDefault="00000000" w:rsidRPr="00000000" w14:paraId="0000003E">
      <w:pP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Resolução 007/2019 Institui a Política de Resíduos Sólidos da Universidade Federal do Recôncavo da Bahia e dá outras providências.</w:t>
      </w:r>
    </w:p>
    <w:p w:rsidR="00000000" w:rsidDel="00000000" w:rsidP="00000000" w:rsidRDefault="00000000" w:rsidRPr="00000000" w14:paraId="0000003F">
      <w:pPr>
        <w:ind w:right="-262"/>
        <w:jc w:val="both"/>
        <w:rPr>
          <w:rFonts w:ascii="Arial" w:cs="Arial" w:eastAsia="Arial" w:hAnsi="Arial"/>
          <w:sz w:val="20"/>
          <w:szCs w:val="20"/>
          <w:shd w:fill="f5f5f5" w:val="clear"/>
        </w:rPr>
      </w:pPr>
      <w:r w:rsidDel="00000000" w:rsidR="00000000" w:rsidRPr="00000000">
        <w:rPr>
          <w:rFonts w:ascii="Arial" w:cs="Arial" w:eastAsia="Arial" w:hAnsi="Arial"/>
          <w:sz w:val="20"/>
          <w:szCs w:val="20"/>
          <w:shd w:fill="f5f5f5" w:val="clear"/>
          <w:rtl w:val="0"/>
        </w:rPr>
        <w:t xml:space="preserve">Resolução 008/2019 Reformula a Comissão Permanente de Pessoal Docente (CPPD) e estabelecer suas normas de funcionamento.</w:t>
      </w:r>
    </w:p>
    <w:p w:rsidR="00000000" w:rsidDel="00000000" w:rsidP="00000000" w:rsidRDefault="00000000" w:rsidRPr="00000000" w14:paraId="00000040">
      <w:pPr>
        <w:ind w:right="-262"/>
        <w:jc w:val="both"/>
        <w:rPr/>
      </w:pPr>
      <w:hyperlink r:id="rId16">
        <w:r w:rsidDel="00000000" w:rsidR="00000000" w:rsidRPr="00000000">
          <w:rPr>
            <w:rFonts w:ascii="Arial" w:cs="Arial" w:eastAsia="Arial" w:hAnsi="Arial"/>
            <w:sz w:val="20"/>
            <w:szCs w:val="20"/>
            <w:shd w:fill="f5f5f5" w:val="clear"/>
            <w:rtl w:val="0"/>
          </w:rPr>
          <w:t xml:space="preserve">Resolução Nº 009/2019</w:t>
        </w:r>
      </w:hyperlink>
      <w:r w:rsidDel="00000000" w:rsidR="00000000" w:rsidRPr="00000000">
        <w:rPr>
          <w:rFonts w:ascii="Arial" w:cs="Arial" w:eastAsia="Arial" w:hAnsi="Arial"/>
          <w:sz w:val="20"/>
          <w:szCs w:val="20"/>
          <w:shd w:fill="f5f5f5" w:val="clear"/>
          <w:rtl w:val="0"/>
        </w:rPr>
        <w:t xml:space="preserve"> Dispõe sobre a criação da SEIVA - Incubadora de Empresas de Base Tecnológica do Recôncavo e suas atribuições no âmbito da Universidade Federal do Recôncavo da Bahia (UFRB).</w:t>
      </w:r>
      <w:r w:rsidDel="00000000" w:rsidR="00000000" w:rsidRPr="00000000">
        <w:rPr>
          <w:rtl w:val="0"/>
        </w:rPr>
      </w:r>
    </w:p>
    <w:p w:rsidR="00000000" w:rsidDel="00000000" w:rsidP="00000000" w:rsidRDefault="00000000" w:rsidRPr="00000000" w14:paraId="00000041">
      <w:pPr>
        <w:ind w:right="-262"/>
        <w:jc w:val="both"/>
        <w:rPr/>
      </w:pPr>
      <w:hyperlink r:id="rId17">
        <w:r w:rsidDel="00000000" w:rsidR="00000000" w:rsidRPr="00000000">
          <w:rPr>
            <w:rFonts w:ascii="Arial" w:cs="Arial" w:eastAsia="Arial" w:hAnsi="Arial"/>
            <w:sz w:val="20"/>
            <w:szCs w:val="20"/>
            <w:shd w:fill="f5f5f5" w:val="clear"/>
            <w:rtl w:val="0"/>
          </w:rPr>
          <w:t xml:space="preserve">Resolução Nº 010/2019</w:t>
        </w:r>
      </w:hyperlink>
      <w:r w:rsidDel="00000000" w:rsidR="00000000" w:rsidRPr="00000000">
        <w:rPr>
          <w:rFonts w:ascii="Arial" w:cs="Arial" w:eastAsia="Arial" w:hAnsi="Arial"/>
          <w:sz w:val="20"/>
          <w:szCs w:val="20"/>
          <w:shd w:fill="f5f5f5" w:val="clear"/>
          <w:rtl w:val="0"/>
        </w:rPr>
        <w:t xml:space="preserve"> Dispõe sobre o Regulamento de utilização de recursos institucionais por parte de empresas incubadas no âmbito da Universidade Federal do Recôncavo da Bahia (UFRB)</w:t>
      </w:r>
      <w:r w:rsidDel="00000000" w:rsidR="00000000" w:rsidRPr="00000000">
        <w:rPr>
          <w:rtl w:val="0"/>
        </w:rPr>
      </w:r>
    </w:p>
    <w:p w:rsidR="00000000" w:rsidDel="00000000" w:rsidP="00000000" w:rsidRDefault="00000000" w:rsidRPr="00000000" w14:paraId="00000042">
      <w:pPr>
        <w:ind w:right="-262"/>
        <w:jc w:val="both"/>
        <w:rPr>
          <w:rFonts w:ascii="Arial" w:cs="Arial" w:eastAsia="Arial" w:hAnsi="Arial"/>
          <w:sz w:val="20"/>
          <w:szCs w:val="20"/>
          <w:shd w:fill="f5f5f5" w:val="clear"/>
        </w:rPr>
      </w:pPr>
      <w:hyperlink r:id="rId18">
        <w:r w:rsidDel="00000000" w:rsidR="00000000" w:rsidRPr="00000000">
          <w:rPr>
            <w:rFonts w:ascii="Arial" w:cs="Arial" w:eastAsia="Arial" w:hAnsi="Arial"/>
            <w:sz w:val="20"/>
            <w:szCs w:val="20"/>
            <w:shd w:fill="f5f5f5" w:val="clear"/>
            <w:rtl w:val="0"/>
          </w:rPr>
          <w:t xml:space="preserve">Resolução Nº 011/2019</w:t>
        </w:r>
      </w:hyperlink>
      <w:r w:rsidDel="00000000" w:rsidR="00000000" w:rsidRPr="00000000">
        <w:rPr>
          <w:rFonts w:ascii="Arial" w:cs="Arial" w:eastAsia="Arial" w:hAnsi="Arial"/>
          <w:sz w:val="20"/>
          <w:szCs w:val="20"/>
          <w:shd w:fill="f5f5f5" w:val="clear"/>
          <w:rtl w:val="0"/>
        </w:rPr>
        <w:t xml:space="preserve"> Dispõe sobre a aprovação do Plano Institucional de Inserção Internacional da Universidade Federal do Recôncavo da Bahia (UFRB)</w:t>
      </w:r>
    </w:p>
    <w:p w:rsidR="00000000" w:rsidDel="00000000" w:rsidP="00000000" w:rsidRDefault="00000000" w:rsidRPr="00000000" w14:paraId="00000043">
      <w:pPr>
        <w:ind w:right="-262"/>
        <w:jc w:val="both"/>
        <w:rPr>
          <w:rFonts w:ascii="Arial" w:cs="Arial" w:eastAsia="Arial" w:hAnsi="Arial"/>
          <w:sz w:val="20"/>
          <w:szCs w:val="20"/>
        </w:rPr>
      </w:pPr>
      <w:r w:rsidDel="00000000" w:rsidR="00000000" w:rsidRPr="00000000">
        <w:rPr>
          <w:rFonts w:ascii="Arial" w:cs="Arial" w:eastAsia="Arial" w:hAnsi="Arial"/>
          <w:sz w:val="20"/>
          <w:szCs w:val="20"/>
          <w:shd w:fill="f5f5f5" w:val="clear"/>
          <w:rtl w:val="0"/>
        </w:rPr>
        <w:t xml:space="preserve">______________________________________________________________________________________________ </w:t>
      </w:r>
      <w:hyperlink r:id="rId19">
        <w:r w:rsidDel="00000000" w:rsidR="00000000" w:rsidRPr="00000000">
          <w:rPr>
            <w:rFonts w:ascii="Arial" w:cs="Arial" w:eastAsia="Arial" w:hAnsi="Arial"/>
            <w:sz w:val="20"/>
            <w:szCs w:val="20"/>
            <w:rtl w:val="0"/>
          </w:rPr>
          <w:t xml:space="preserve">Resolução 001/2020</w:t>
        </w:r>
      </w:hyperlink>
      <w:r w:rsidDel="00000000" w:rsidR="00000000" w:rsidRPr="00000000">
        <w:rPr>
          <w:rFonts w:ascii="Arial" w:cs="Arial" w:eastAsia="Arial" w:hAnsi="Arial"/>
          <w:sz w:val="20"/>
          <w:szCs w:val="20"/>
          <w:shd w:fill="f5f5f5" w:val="clear"/>
          <w:rtl w:val="0"/>
        </w:rPr>
        <w:t xml:space="preserve"> </w:t>
      </w:r>
      <w:r w:rsidDel="00000000" w:rsidR="00000000" w:rsidRPr="00000000">
        <w:rPr>
          <w:rFonts w:ascii="Arial" w:cs="Arial" w:eastAsia="Arial" w:hAnsi="Arial"/>
          <w:sz w:val="20"/>
          <w:szCs w:val="20"/>
          <w:rtl w:val="0"/>
        </w:rPr>
        <w:t xml:space="preserve">Dispõe sobre a realização, em caráter excepcional, de sessões ordinárias e extraordinárias dos conselhos deliberativos da universidade, por meio de webconferência, enquanto durar a emergência de saúde pública relacionada ao novo coronavírus (covid-19) e dá outras providências no âmbito da UFRB.</w:t>
      </w:r>
    </w:p>
    <w:p w:rsidR="00000000" w:rsidDel="00000000" w:rsidP="00000000" w:rsidRDefault="00000000" w:rsidRPr="00000000" w14:paraId="00000044">
      <w:pPr>
        <w:spacing w:after="0" w:line="240" w:lineRule="auto"/>
        <w:jc w:val="both"/>
        <w:rPr>
          <w:rFonts w:ascii="Arial" w:cs="Arial" w:eastAsia="Arial" w:hAnsi="Arial"/>
          <w:sz w:val="20"/>
          <w:szCs w:val="20"/>
        </w:rPr>
      </w:pPr>
      <w:hyperlink r:id="rId20">
        <w:r w:rsidDel="00000000" w:rsidR="00000000" w:rsidRPr="00000000">
          <w:rPr>
            <w:rFonts w:ascii="Arial" w:cs="Arial" w:eastAsia="Arial" w:hAnsi="Arial"/>
            <w:sz w:val="20"/>
            <w:szCs w:val="20"/>
            <w:rtl w:val="0"/>
          </w:rPr>
          <w:t xml:space="preserve">Resolução 002/2020</w:t>
        </w:r>
      </w:hyperlink>
      <w:r w:rsidDel="00000000" w:rsidR="00000000" w:rsidRPr="00000000">
        <w:rPr>
          <w:rFonts w:ascii="Arial" w:cs="Arial" w:eastAsia="Arial" w:hAnsi="Arial"/>
          <w:sz w:val="20"/>
          <w:szCs w:val="20"/>
          <w:rtl w:val="0"/>
        </w:rPr>
        <w:t xml:space="preserve"> Dispõe sobre aprovação das Diretrizes para atividades remotas emergenciais na UFRB durante o período de suspensão das atividades presenciais, apresentadas pela Comissão CONSUNI constituída pela Portaria no 585, de 12 de junho de 2020, com as modificações aprovadas na reunião do Conselho Universitário de 30/07/2020.</w:t>
      </w:r>
    </w:p>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sz w:val="20"/>
          <w:szCs w:val="20"/>
        </w:rPr>
      </w:pPr>
      <w:hyperlink r:id="rId21">
        <w:r w:rsidDel="00000000" w:rsidR="00000000" w:rsidRPr="00000000">
          <w:rPr>
            <w:rFonts w:ascii="Arial" w:cs="Arial" w:eastAsia="Arial" w:hAnsi="Arial"/>
            <w:sz w:val="20"/>
            <w:szCs w:val="20"/>
            <w:rtl w:val="0"/>
          </w:rPr>
          <w:t xml:space="preserve">Resolução Nº 003/2020</w:t>
        </w:r>
      </w:hyperlink>
      <w:r w:rsidDel="00000000" w:rsidR="00000000" w:rsidRPr="00000000">
        <w:rPr>
          <w:rFonts w:ascii="Arial" w:cs="Arial" w:eastAsia="Arial" w:hAnsi="Arial"/>
          <w:sz w:val="20"/>
          <w:szCs w:val="20"/>
          <w:rtl w:val="0"/>
        </w:rPr>
        <w:t xml:space="preserve"> Dispõe sobre a regulamentação da distribuição da Carga Horaria de Ensino, Pesquisa e Extensão durante o período de suspensão das atividades presenciais por ocasião da pandemia causada pela COVID-19.</w:t>
      </w:r>
    </w:p>
    <w:p w:rsidR="00000000" w:rsidDel="00000000" w:rsidP="00000000" w:rsidRDefault="00000000" w:rsidRPr="00000000" w14:paraId="0000004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0"/>
          <w:szCs w:val="20"/>
        </w:rPr>
      </w:pPr>
      <w:hyperlink r:id="rId22">
        <w:r w:rsidDel="00000000" w:rsidR="00000000" w:rsidRPr="00000000">
          <w:rPr>
            <w:rFonts w:ascii="Arial" w:cs="Arial" w:eastAsia="Arial" w:hAnsi="Arial"/>
            <w:sz w:val="20"/>
            <w:szCs w:val="20"/>
            <w:rtl w:val="0"/>
          </w:rPr>
          <w:t xml:space="preserve">Resolução 004/2020</w:t>
        </w:r>
      </w:hyperlink>
      <w:r w:rsidDel="00000000" w:rsidR="00000000" w:rsidRPr="00000000">
        <w:rPr>
          <w:rFonts w:ascii="Arial" w:cs="Arial" w:eastAsia="Arial" w:hAnsi="Arial"/>
          <w:sz w:val="20"/>
          <w:szCs w:val="20"/>
          <w:rtl w:val="0"/>
        </w:rPr>
        <w:t xml:space="preserve"> Dispõe sobre a atualização da Política de Segurança da Informação e Comunicações da Universidade Federal do Recôncavo da Bahia e dá outras providências.</w:t>
      </w:r>
    </w:p>
    <w:p w:rsidR="00000000" w:rsidDel="00000000" w:rsidP="00000000" w:rsidRDefault="00000000" w:rsidRPr="00000000" w14:paraId="0000004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sz w:val="20"/>
          <w:szCs w:val="20"/>
        </w:rPr>
      </w:pPr>
      <w:hyperlink r:id="rId23">
        <w:r w:rsidDel="00000000" w:rsidR="00000000" w:rsidRPr="00000000">
          <w:rPr>
            <w:rFonts w:ascii="Arial" w:cs="Arial" w:eastAsia="Arial" w:hAnsi="Arial"/>
            <w:sz w:val="20"/>
            <w:szCs w:val="20"/>
            <w:rtl w:val="0"/>
          </w:rPr>
          <w:t xml:space="preserve">Resolução Nº 005/2020</w:t>
        </w:r>
      </w:hyperlink>
      <w:r w:rsidDel="00000000" w:rsidR="00000000" w:rsidRPr="00000000">
        <w:rPr>
          <w:rFonts w:ascii="Arial" w:cs="Arial" w:eastAsia="Arial" w:hAnsi="Arial"/>
          <w:sz w:val="20"/>
          <w:szCs w:val="20"/>
          <w:rtl w:val="0"/>
        </w:rPr>
        <w:t xml:space="preserve"> Dispõe sobre a aprovação da concessão do título de Doutora Honoris Causa a Ricardina Pereira da Silva. </w:t>
      </w:r>
    </w:p>
    <w:p w:rsidR="00000000" w:rsidDel="00000000" w:rsidP="00000000" w:rsidRDefault="00000000" w:rsidRPr="00000000" w14:paraId="0000004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w:t>
      </w:r>
    </w:p>
    <w:p w:rsidR="00000000" w:rsidDel="00000000" w:rsidP="00000000" w:rsidRDefault="00000000" w:rsidRPr="00000000" w14:paraId="0000004C">
      <w:pPr>
        <w:spacing w:after="0" w:line="240" w:lineRule="auto"/>
        <w:jc w:val="both"/>
        <w:rPr>
          <w:rFonts w:ascii="Arial" w:cs="Arial" w:eastAsia="Arial" w:hAnsi="Arial"/>
          <w:sz w:val="20"/>
          <w:szCs w:val="20"/>
        </w:rPr>
      </w:pPr>
      <w:hyperlink r:id="rId24">
        <w:r w:rsidDel="00000000" w:rsidR="00000000" w:rsidRPr="00000000">
          <w:rPr>
            <w:rFonts w:ascii="Arial" w:cs="Arial" w:eastAsia="Arial" w:hAnsi="Arial"/>
            <w:sz w:val="20"/>
            <w:szCs w:val="20"/>
            <w:rtl w:val="0"/>
          </w:rPr>
          <w:t xml:space="preserve">Resolução 001/2021 </w:t>
        </w:r>
      </w:hyperlink>
      <w:r w:rsidDel="00000000" w:rsidR="00000000" w:rsidRPr="00000000">
        <w:rPr>
          <w:rFonts w:ascii="Arial" w:cs="Arial" w:eastAsia="Arial" w:hAnsi="Arial"/>
          <w:sz w:val="20"/>
          <w:szCs w:val="20"/>
          <w:rtl w:val="0"/>
        </w:rPr>
        <w:t xml:space="preserve">Estabelece orientações em relação ao preenchimento do Plano Individual de Trabalho (PIT) e do Relatório Individual de Trabalho (RIT) dos (as) servidores(as) docentes da UFRB, no contexto da pandemia da Covid-19 e dá outras providências.</w:t>
      </w:r>
    </w:p>
    <w:p w:rsidR="00000000" w:rsidDel="00000000" w:rsidP="00000000" w:rsidRDefault="00000000" w:rsidRPr="00000000" w14:paraId="0000004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0"/>
          <w:szCs w:val="20"/>
        </w:rPr>
      </w:pPr>
      <w:hyperlink r:id="rId25">
        <w:r w:rsidDel="00000000" w:rsidR="00000000" w:rsidRPr="00000000">
          <w:rPr>
            <w:rFonts w:ascii="Arial" w:cs="Arial" w:eastAsia="Arial" w:hAnsi="Arial"/>
            <w:sz w:val="20"/>
            <w:szCs w:val="20"/>
            <w:rtl w:val="0"/>
          </w:rPr>
          <w:t xml:space="preserve">Resolução 002/2021</w:t>
        </w:r>
      </w:hyperlink>
      <w:r w:rsidDel="00000000" w:rsidR="00000000" w:rsidRPr="00000000">
        <w:rPr>
          <w:rFonts w:ascii="Arial" w:cs="Arial" w:eastAsia="Arial" w:hAnsi="Arial"/>
          <w:sz w:val="20"/>
          <w:szCs w:val="20"/>
          <w:rtl w:val="0"/>
        </w:rPr>
        <w:t xml:space="preserve"> Estabelece orientações em relação ao preenchimento do Plano Individual de Trabalho (PIT) e do Relatório Individual de Trabalho (RIT) dos (as) servidores(as) docentes da UFRB, no contexto da pandemia da Covid-19 e dá outras providências.</w:t>
      </w:r>
    </w:p>
    <w:p w:rsidR="00000000" w:rsidDel="00000000" w:rsidP="00000000" w:rsidRDefault="00000000" w:rsidRPr="00000000" w14:paraId="0000004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sz w:val="20"/>
          <w:szCs w:val="20"/>
          <w:shd w:fill="f5f5f5" w:val="clear"/>
        </w:rPr>
      </w:pPr>
      <w:hyperlink r:id="rId26">
        <w:r w:rsidDel="00000000" w:rsidR="00000000" w:rsidRPr="00000000">
          <w:rPr>
            <w:rFonts w:ascii="Arial" w:cs="Arial" w:eastAsia="Arial" w:hAnsi="Arial"/>
            <w:sz w:val="20"/>
            <w:szCs w:val="20"/>
            <w:rtl w:val="0"/>
          </w:rPr>
          <w:t xml:space="preserve">Resolução 003/2021</w:t>
        </w:r>
      </w:hyperlink>
      <w:r w:rsidDel="00000000" w:rsidR="00000000" w:rsidRPr="00000000">
        <w:rPr>
          <w:rFonts w:ascii="Arial" w:cs="Arial" w:eastAsia="Arial" w:hAnsi="Arial"/>
          <w:sz w:val="20"/>
          <w:szCs w:val="20"/>
          <w:rtl w:val="0"/>
        </w:rPr>
        <w:t xml:space="preserve"> Dispõe sobre aprovação das Diretrizes Institucionais e Protocolos de Medidas de Biossegurança de Enfrentamento aCovid-19,no âmbito da UFRB</w:t>
      </w:r>
      <w:r w:rsidDel="00000000" w:rsidR="00000000" w:rsidRPr="00000000">
        <w:rPr>
          <w:rtl w:val="0"/>
        </w:rPr>
      </w:r>
    </w:p>
    <w:p w:rsidR="00000000" w:rsidDel="00000000" w:rsidP="00000000" w:rsidRDefault="00000000" w:rsidRPr="00000000" w14:paraId="00000051">
      <w:pPr>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52">
      <w:pPr>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53">
      <w:pPr>
        <w:ind w:right="-262"/>
        <w:jc w:val="both"/>
        <w:rPr>
          <w:rFonts w:ascii="Arial" w:cs="Arial" w:eastAsia="Arial" w:hAnsi="Arial"/>
          <w:sz w:val="20"/>
          <w:szCs w:val="20"/>
          <w:shd w:fill="f5f5f5" w:val="clear"/>
        </w:rPr>
      </w:pPr>
      <w:r w:rsidDel="00000000" w:rsidR="00000000" w:rsidRPr="00000000">
        <w:rPr>
          <w:rtl w:val="0"/>
        </w:rPr>
      </w:r>
    </w:p>
    <w:p w:rsidR="00000000" w:rsidDel="00000000" w:rsidP="00000000" w:rsidRDefault="00000000" w:rsidRPr="00000000" w14:paraId="00000054">
      <w:pPr>
        <w:ind w:right="-262"/>
        <w:jc w:val="both"/>
        <w:rPr>
          <w:rFonts w:ascii="Arial" w:cs="Arial" w:eastAsia="Arial" w:hAnsi="Arial"/>
          <w:sz w:val="20"/>
          <w:szCs w:val="20"/>
          <w:shd w:fill="f5f5f5" w:val="clear"/>
        </w:rPr>
      </w:pPr>
      <w:r w:rsidDel="00000000" w:rsidR="00000000" w:rsidRPr="00000000">
        <w:rPr>
          <w:rtl w:val="0"/>
        </w:rPr>
      </w:r>
    </w:p>
    <w:sectPr>
      <w:headerReference r:id="rId27" w:type="default"/>
      <w:footerReference r:id="rId28" w:type="default"/>
      <w:footerReference r:id="rId29" w:type="even"/>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36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Relatório de Resoluções CONSUNI – 2007 a 20</w:t>
    </w:r>
    <w:r w:rsidDel="00000000" w:rsidR="00000000" w:rsidRPr="00000000">
      <w:rPr>
        <w:rtl w:val="0"/>
      </w:rPr>
      <w:t xml:space="preserve">21</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36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group id="_x0000_s2049" style="position:absolute;margin-left:19.664803149606296pt;margin-top:0.0pt;width:134.7pt;height:45pt;z-index:251660288;mso-position-horizontal:absolute;mso-position-vertical:absolute;mso-position-horizontal-relative:margin;mso-position-vertical-relative:text;" coordsize="4925,1620" coordorigin="3529,774">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_x0000_s2050" style="position:absolute;left:4248;top:774;width:3246;height:1466" type="#_x0000_t75">
            <v:imagedata r:id="rId1" o:title=""/>
          </v:shape>
          <v:shape id="_x0000_s2051" style="position:absolute;left:3529;top:2044;width:2645;height:310" type="#_x0000_t75">
            <v:imagedata r:id="rId2" o:title=""/>
          </v:shape>
          <v:shape id="_x0000_s2052" style="position:absolute;left:6169;top:2119;width:2285;height:275" type="#_x0000_t75">
            <v:imagedata r:id="rId3" o:title=""/>
          </v:shape>
        </v:group>
      </w:pict>
    </w:r>
    <w:r w:rsidDel="00000000" w:rsidR="00000000" w:rsidRPr="00000000"/>
    <w:r w:rsidDel="00000000" w:rsidR="00000000" w:rsidRPr="00000000"/>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Lucida Sans" w:cs="Lucida Sans" w:eastAsia="Lucida Sans" w:hAnsi="Lucida Sans"/>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SECRETARIA DOS ÓRGÃOS COLEGIADOS</w:t>
    </w:r>
  </w:p>
  <w:p w:rsidR="00000000" w:rsidDel="00000000" w:rsidP="00000000" w:rsidRDefault="00000000" w:rsidRPr="00000000" w14:paraId="0000005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252"/>
        <w:tab w:val="right" w:pos="8504"/>
      </w:tabs>
      <w:spacing w:after="200" w:before="0" w:line="276" w:lineRule="auto"/>
      <w:ind w:left="0" w:right="0" w:firstLine="0"/>
      <w:jc w:val="center"/>
      <w:rPr>
        <w:rFonts w:ascii="Lucida Sans" w:cs="Lucida Sans" w:eastAsia="Lucida Sans" w:hAnsi="Lucida Sans"/>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RELATÓRIO DE RESOLUÇÕES CONSUNI 2007 a 20</w:t>
    </w:r>
    <w:r w:rsidDel="00000000" w:rsidR="00000000" w:rsidRPr="00000000">
      <w:rPr>
        <w:rFonts w:ascii="Lucida Sans" w:cs="Lucida Sans" w:eastAsia="Lucida Sans" w:hAnsi="Lucida Sans"/>
        <w:b w:val="1"/>
        <w:sz w:val="20"/>
        <w:szCs w:val="20"/>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3737"/>
    <w:pPr>
      <w:spacing w:after="200" w:line="276" w:lineRule="auto"/>
    </w:pPr>
    <w:rPr>
      <w:lang w:eastAsia="en-US"/>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682C8C"/>
    <w:pPr>
      <w:tabs>
        <w:tab w:val="center" w:pos="4252"/>
        <w:tab w:val="right" w:pos="8504"/>
      </w:tabs>
    </w:pPr>
  </w:style>
  <w:style w:type="character" w:styleId="HeaderChar" w:customStyle="1">
    <w:name w:val="Header Char"/>
    <w:basedOn w:val="DefaultParagraphFont"/>
    <w:link w:val="Header"/>
    <w:uiPriority w:val="99"/>
    <w:semiHidden w:val="1"/>
    <w:locked w:val="1"/>
    <w:rsid w:val="00CC6750"/>
    <w:rPr>
      <w:rFonts w:cs="Times New Roman"/>
      <w:lang w:eastAsia="en-US"/>
    </w:rPr>
  </w:style>
  <w:style w:type="paragraph" w:styleId="Footer">
    <w:name w:val="footer"/>
    <w:basedOn w:val="Normal"/>
    <w:link w:val="FooterChar"/>
    <w:uiPriority w:val="99"/>
    <w:rsid w:val="00682C8C"/>
    <w:pPr>
      <w:tabs>
        <w:tab w:val="center" w:pos="4252"/>
        <w:tab w:val="right" w:pos="8504"/>
      </w:tabs>
    </w:pPr>
  </w:style>
  <w:style w:type="character" w:styleId="FooterChar" w:customStyle="1">
    <w:name w:val="Footer Char"/>
    <w:basedOn w:val="DefaultParagraphFont"/>
    <w:link w:val="Footer"/>
    <w:uiPriority w:val="99"/>
    <w:semiHidden w:val="1"/>
    <w:locked w:val="1"/>
    <w:rsid w:val="00CC6750"/>
    <w:rPr>
      <w:rFonts w:cs="Times New Roman"/>
      <w:lang w:eastAsia="en-US"/>
    </w:rPr>
  </w:style>
  <w:style w:type="character" w:styleId="PageNumber">
    <w:name w:val="page number"/>
    <w:basedOn w:val="DefaultParagraphFont"/>
    <w:uiPriority w:val="99"/>
    <w:rsid w:val="0021704A"/>
    <w:rPr>
      <w:rFonts w:cs="Times New Roman"/>
    </w:rPr>
  </w:style>
  <w:style w:type="character" w:styleId="Hyperlink">
    <w:name w:val="Hyperlink"/>
    <w:basedOn w:val="DefaultParagraphFont"/>
    <w:uiPriority w:val="99"/>
    <w:rsid w:val="005B64B5"/>
    <w:rPr>
      <w:rFonts w:cs="Times New Roman"/>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ufrb.edu.br/soc/components/com_chronoforms5/chronoforms/uploads/documento/20200803114901_Resoluo_002_2020_CONSUNI.pdf" TargetMode="External"/><Relationship Id="rId22" Type="http://schemas.openxmlformats.org/officeDocument/2006/relationships/hyperlink" Target="https://ufrb.edu.br/soc/components/com_chronoforms5/chronoforms/uploads/documento/20201125151413_RESOLUO_004_2020_CONSUNI_assinado.pdf" TargetMode="External"/><Relationship Id="rId21" Type="http://schemas.openxmlformats.org/officeDocument/2006/relationships/hyperlink" Target="https://ufrb.edu.br/soc/components/com_chronoforms5/chronoforms/uploads/documento/20200914105518_RESOLUCAO_CONSUNI_003_2020.pdf" TargetMode="External"/><Relationship Id="rId24" Type="http://schemas.openxmlformats.org/officeDocument/2006/relationships/hyperlink" Target="https://ufrb.edu.br/soc/components/com_chronoforms5/chronoforms/uploads/documento/20210407174240_Resoluo_CONSUNI__001_2021.pdf" TargetMode="External"/><Relationship Id="rId23" Type="http://schemas.openxmlformats.org/officeDocument/2006/relationships/hyperlink" Target="https://ufrb.edu.br/soc/components/com_chronoforms5/chronoforms/uploads/documento/20201209090124_Resoluo_005_2020_2.pdf" TargetMode="External"/><Relationship Id="rId4" Type="http://schemas.openxmlformats.org/officeDocument/2006/relationships/theme" Target="theme/theme1.xml"/><Relationship Id="rId9" Type="http://schemas.openxmlformats.org/officeDocument/2006/relationships/customXml" Target="../customXML/item1.xml"/><Relationship Id="rId26" Type="http://schemas.openxmlformats.org/officeDocument/2006/relationships/hyperlink" Target="https://ufrb.edu.br/soc/components/com_chronoforms5/chronoforms/uploads/documento/20210719113554_ilovepdf_merged.pdf" TargetMode="External"/><Relationship Id="rId25" Type="http://schemas.openxmlformats.org/officeDocument/2006/relationships/hyperlink" Target="https://ufrb.edu.br/soc/components/com_chronoforms5/chronoforms/uploads/documento/20210519124512_Resoluo_CONSUNI_002_2021__3___1_.pdf"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ettings" Target="settings.xml"/><Relationship Id="rId6" Type="http://schemas.openxmlformats.org/officeDocument/2006/relationships/fontTable" Target="fontTable.xml"/><Relationship Id="rId29"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styles" Target="styles.xml"/><Relationship Id="rId11" Type="http://schemas.openxmlformats.org/officeDocument/2006/relationships/hyperlink" Target="https://ufrb.edu.br/soc/components/com_chronoforms5/chronoforms/uploads/documento/20181112154135_131551.PDF" TargetMode="External"/><Relationship Id="rId10" Type="http://schemas.openxmlformats.org/officeDocument/2006/relationships/hyperlink" Target="https://ufrb.edu.br/soc/components/com_chronoforms5/chronoforms/uploads/documento/20181112154117_131516.PDF" TargetMode="External"/><Relationship Id="rId13" Type="http://schemas.openxmlformats.org/officeDocument/2006/relationships/hyperlink" Target="https://ufrb.edu.br/soc/components/com_chronoforms5/chronoforms/uploads/documento/20190208151442_124404.PDF" TargetMode="External"/><Relationship Id="rId12" Type="http://schemas.openxmlformats.org/officeDocument/2006/relationships/hyperlink" Target="https://ufrb.edu.br/soc/components/com_chronoforms5/chronoforms/uploads/documento/20180704104428_080142.PDF" TargetMode="External"/><Relationship Id="rId15" Type="http://schemas.openxmlformats.org/officeDocument/2006/relationships/hyperlink" Target="https://ufrb.edu.br/soc/components/com_chronoforms5/chronoforms/uploads/documento/20190329100449_070447.PDF" TargetMode="External"/><Relationship Id="rId14" Type="http://schemas.openxmlformats.org/officeDocument/2006/relationships/hyperlink" Target="https://ufrb.edu.br/soc/components/com_chronoforms5/chronoforms/uploads/documento/20190212092920_070042.PDF" TargetMode="External"/><Relationship Id="rId17" Type="http://schemas.openxmlformats.org/officeDocument/2006/relationships/hyperlink" Target="https://ufrb.edu.br/soc/components/com_chronoforms5/chronoforms/uploads/documento/20190611154142_010.PDF" TargetMode="External"/><Relationship Id="rId16" Type="http://schemas.openxmlformats.org/officeDocument/2006/relationships/hyperlink" Target="https://ufrb.edu.br/soc/components/com_chronoforms5/chronoforms/uploads/documento/20190611154127_009.PDF" TargetMode="External"/><Relationship Id="rId19" Type="http://schemas.openxmlformats.org/officeDocument/2006/relationships/hyperlink" Target="https://ufrb.edu.br/soc/components/com_chronoforms5/chronoforms/uploads/documento/20200526154109_Minuta_da_RESOLUO_CONSUNI_001_2020_verso_corrigida_2020_verso.pdf" TargetMode="External"/><Relationship Id="rId18" Type="http://schemas.openxmlformats.org/officeDocument/2006/relationships/hyperlink" Target="https://ufrb.edu.br/soc/components/com_chronoforms5/chronoforms/uploads/documento/20190715150713_1207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FD1PJy6K+tyzY9P7M9ooAr7sw==">AMUW2mXxosjj9WqfQzFS9VXLrggwOSRBe5Orr/HuakIIVh+fQ9IVy3OEE34lTOXPupEPdNiiP7Q01RR8vBD9X4nQFQG4JLexQYPwsh4mBklk9VCgIowV9mWdn87iAbxlg/n6TYrgtunUarywlL2uYqLwZ32p5CP92yMsfxGK706FbECsTDMdFn+unceTz9rgCWK3KbfoQziq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2016-01-16T11:20:00Z</dcterms:created>
  <dc:creator>Juliana</dc:creator>
</cp:coreProperties>
</file>